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eastAsia="Times New Roman" w:cs="Arial"/>
          <w:b/>
          <w:b/>
          <w:bCs/>
          <w:color w:val="333333"/>
          <w:lang w:eastAsia="pl-PL"/>
        </w:rPr>
      </w:pPr>
      <w:r>
        <w:rPr>
          <w:rFonts w:eastAsia="Times New Roman" w:cs="Arial" w:ascii="Arial" w:hAnsi="Arial"/>
          <w:b/>
          <w:bCs/>
          <w:color w:val="333333"/>
          <w:lang w:eastAsia="pl-PL"/>
        </w:rPr>
      </w:r>
    </w:p>
    <w:p>
      <w:pPr>
        <w:pStyle w:val="Normal"/>
        <w:spacing w:lineRule="auto" w:line="240" w:before="0" w:after="0"/>
        <w:ind w:left="2835" w:hanging="2835"/>
        <w:rPr>
          <w:rFonts w:ascii="Arial" w:hAnsi="Arial" w:eastAsia="Times New Roman" w:cs="Arial"/>
          <w:highlight w:val="yellow"/>
          <w:lang w:eastAsia="pl-PL"/>
        </w:rPr>
      </w:pPr>
      <w:r>
        <w:rPr>
          <w:rFonts w:eastAsia="Times New Roman" w:cs="Arial" w:ascii="Arial" w:hAnsi="Arial"/>
          <w:highlight w:val="yellow"/>
          <w:lang w:eastAsia="pl-PL"/>
        </w:rPr>
      </w:r>
    </w:p>
    <w:p>
      <w:pPr>
        <w:pStyle w:val="Tekstwstpniesformatowany"/>
        <w:jc w:val="both"/>
        <w:rPr/>
      </w:pPr>
      <w:r>
        <w:rPr>
          <w:rFonts w:cs="Arial" w:ascii="Arial" w:hAnsi="Arial"/>
          <w:sz w:val="22"/>
          <w:szCs w:val="22"/>
        </w:rPr>
        <w:tab/>
        <w:tab/>
        <w:tab/>
        <w:tab/>
        <w:tab/>
        <w:tab/>
        <w:tab/>
        <w:tab/>
        <w:tab/>
        <w:t xml:space="preserve">Lublin, </w:t>
      </w:r>
      <w:r>
        <w:rPr>
          <w:rFonts w:cs="Arial" w:ascii="Arial" w:hAnsi="Arial"/>
          <w:sz w:val="22"/>
          <w:szCs w:val="22"/>
        </w:rPr>
        <w:t>2 maja</w:t>
      </w:r>
      <w:r>
        <w:rPr>
          <w:rFonts w:cs="Arial" w:ascii="Arial" w:hAnsi="Arial"/>
          <w:sz w:val="22"/>
          <w:szCs w:val="22"/>
        </w:rPr>
        <w:t xml:space="preserve"> 2018 r.</w:t>
      </w:r>
    </w:p>
    <w:p>
      <w:pPr>
        <w:pStyle w:val="Tekstwstpniesformatowany"/>
        <w:jc w:val="both"/>
        <w:rPr>
          <w:rFonts w:ascii="Arial" w:hAnsi="Arial" w:cs="Arial"/>
          <w:sz w:val="22"/>
          <w:szCs w:val="22"/>
        </w:rPr>
      </w:pPr>
      <w:r>
        <w:rPr>
          <w:rFonts w:cs="Arial" w:ascii="Arial" w:hAnsi="Arial"/>
          <w:sz w:val="22"/>
          <w:szCs w:val="22"/>
        </w:rPr>
      </w:r>
    </w:p>
    <w:p>
      <w:pPr>
        <w:pStyle w:val="Tekstwstpniesformatowany"/>
        <w:jc w:val="both"/>
        <w:rPr/>
      </w:pPr>
      <w:r>
        <w:rPr>
          <w:rFonts w:cs="Arial" w:ascii="Arial" w:hAnsi="Arial"/>
          <w:sz w:val="22"/>
          <w:szCs w:val="22"/>
        </w:rPr>
        <w:t>Znak sprawy: ZP.</w:t>
      </w:r>
      <w:r>
        <w:rPr>
          <w:rFonts w:cs="Arial" w:ascii="Arial" w:hAnsi="Arial"/>
          <w:sz w:val="22"/>
          <w:szCs w:val="22"/>
        </w:rPr>
        <w:t>2</w:t>
      </w:r>
      <w:r>
        <w:rPr>
          <w:rFonts w:cs="Arial" w:ascii="Arial" w:hAnsi="Arial"/>
          <w:sz w:val="22"/>
          <w:szCs w:val="22"/>
        </w:rPr>
        <w:t>.2018</w:t>
      </w:r>
    </w:p>
    <w:p>
      <w:pPr>
        <w:pStyle w:val="Tekstwstpniesformatowany"/>
        <w:jc w:val="both"/>
        <w:rPr>
          <w:rFonts w:ascii="Arial" w:hAnsi="Arial" w:cs="Arial"/>
          <w:sz w:val="22"/>
          <w:szCs w:val="22"/>
        </w:rPr>
      </w:pPr>
      <w:r>
        <w:rPr>
          <w:rFonts w:cs="Arial" w:ascii="Arial" w:hAnsi="Arial"/>
          <w:sz w:val="22"/>
          <w:szCs w:val="22"/>
        </w:rPr>
      </w:r>
    </w:p>
    <w:p>
      <w:pPr>
        <w:pStyle w:val="Tekstwstpniesformatowany"/>
        <w:jc w:val="both"/>
        <w:rPr/>
      </w:pPr>
      <w:r>
        <w:rPr>
          <w:rFonts w:cs="Arial" w:ascii="Arial" w:hAnsi="Arial"/>
          <w:b/>
          <w:bCs/>
          <w:sz w:val="22"/>
          <w:szCs w:val="22"/>
        </w:rPr>
        <w:t>WYJAŚNIENIE I ZMIANA TREŚCI SPECYFIKACJI ISTOTNYCH WARUNKÓW ZAMÓWIENIA</w:t>
      </w:r>
      <w:r>
        <w:rPr>
          <w:rFonts w:cs="Arial" w:ascii="Arial" w:hAnsi="Arial"/>
          <w:sz w:val="22"/>
          <w:szCs w:val="22"/>
        </w:rPr>
        <w:t xml:space="preserve"> w postępowaniu o udzielenie zamówienia publicznego w trybie przetargu nieograniczonego na roboty budowlane w ramach zadania pn. PRZEBUDOWA STACJI UZDATNIANIA WODY „WIERZCHONIÓW” W MIEJSCOWOŚCI WITOSZYN GMINA KAZIMIERZ DOLNY</w:t>
      </w:r>
    </w:p>
    <w:p>
      <w:pPr>
        <w:pStyle w:val="Tekstwstpniesformatowany"/>
        <w:jc w:val="both"/>
        <w:rPr>
          <w:rFonts w:ascii="Arial" w:hAnsi="Arial" w:cs="Arial"/>
          <w:sz w:val="22"/>
          <w:szCs w:val="22"/>
        </w:rPr>
      </w:pPr>
      <w:r>
        <w:rPr>
          <w:rFonts w:cs="Arial" w:ascii="Arial" w:hAnsi="Arial"/>
          <w:sz w:val="22"/>
          <w:szCs w:val="22"/>
        </w:rPr>
      </w:r>
    </w:p>
    <w:p>
      <w:pPr>
        <w:pStyle w:val="Tekstwstpniesformatowany"/>
        <w:jc w:val="both"/>
        <w:rPr/>
      </w:pPr>
      <w:r>
        <w:rPr>
          <w:rFonts w:cs="Arial" w:ascii="Arial" w:hAnsi="Arial"/>
          <w:b/>
          <w:bCs/>
          <w:sz w:val="22"/>
          <w:szCs w:val="22"/>
        </w:rPr>
        <w:t xml:space="preserve">Zamawiający: </w:t>
      </w:r>
      <w:r>
        <w:rPr>
          <w:rFonts w:cs="Arial" w:ascii="Arial" w:hAnsi="Arial"/>
          <w:sz w:val="22"/>
          <w:szCs w:val="22"/>
        </w:rPr>
        <w:t xml:space="preserve">Miejski Zakład Komunalny w Kazimierzu Dolnym Sp. z o.o. Gmina Kazimierz Dolny [ul. Filtrowa 8,  24-120 Kazimierz Dolny] na podstawie art. 38 ust. 2  ustawy z dnia 29 stycznia 2004 r. Prawo Zamówień Publicznych (Dz. U. z 2017 r. poz. 1579 z późn.zm.) dokonuje wyjaśnień i zmian następujących postanowień SIWZ </w:t>
      </w:r>
    </w:p>
    <w:p>
      <w:pPr>
        <w:pStyle w:val="Tekstwstpniesformatowany"/>
        <w:jc w:val="both"/>
        <w:rPr>
          <w:rFonts w:ascii="Arial" w:hAnsi="Arial" w:cs="Arial"/>
          <w:sz w:val="22"/>
          <w:szCs w:val="22"/>
        </w:rPr>
      </w:pPr>
      <w:r>
        <w:rPr>
          <w:rFonts w:cs="Arial" w:ascii="Arial" w:hAnsi="Arial"/>
          <w:sz w:val="22"/>
          <w:szCs w:val="22"/>
        </w:rPr>
      </w:r>
    </w:p>
    <w:p>
      <w:pPr>
        <w:pStyle w:val="Normal"/>
        <w:spacing w:lineRule="auto" w:line="264" w:before="0" w:after="0"/>
        <w:jc w:val="both"/>
        <w:rPr/>
      </w:pPr>
      <w:r>
        <w:rPr>
          <w:rFonts w:ascii="Arial" w:hAnsi="Arial"/>
          <w:b/>
          <w:sz w:val="22"/>
          <w:szCs w:val="22"/>
        </w:rPr>
        <w:t>Pytani</w:t>
      </w:r>
      <w:r>
        <w:rPr>
          <w:rFonts w:ascii="Arial" w:hAnsi="Arial"/>
          <w:b/>
          <w:sz w:val="22"/>
          <w:szCs w:val="22"/>
        </w:rPr>
        <w:t>e  1</w:t>
      </w:r>
    </w:p>
    <w:p>
      <w:pPr>
        <w:pStyle w:val="Normal"/>
        <w:spacing w:lineRule="auto" w:line="264" w:before="0" w:after="0"/>
        <w:jc w:val="both"/>
        <w:rPr>
          <w:b w:val="false"/>
          <w:b w:val="false"/>
          <w:bCs w:val="false"/>
        </w:rPr>
      </w:pPr>
      <w:r>
        <w:rPr>
          <w:rFonts w:ascii="Arial" w:hAnsi="Arial"/>
          <w:b w:val="false"/>
          <w:bCs w:val="false"/>
          <w:sz w:val="22"/>
          <w:szCs w:val="22"/>
        </w:rPr>
        <w:t>W SIWZ, punkt V.2. Zapisano:</w:t>
      </w:r>
    </w:p>
    <w:p>
      <w:pPr>
        <w:pStyle w:val="Normal"/>
        <w:spacing w:lineRule="auto" w:line="264" w:before="0" w:after="0"/>
        <w:jc w:val="both"/>
        <w:rPr>
          <w:b w:val="false"/>
          <w:b w:val="false"/>
          <w:bCs w:val="false"/>
        </w:rPr>
      </w:pPr>
      <w:r>
        <w:rPr>
          <w:rFonts w:ascii="Arial" w:hAnsi="Arial"/>
          <w:b w:val="false"/>
          <w:bCs w:val="false"/>
          <w:sz w:val="22"/>
          <w:szCs w:val="22"/>
        </w:rPr>
        <w:t>„</w:t>
      </w:r>
      <w:r>
        <w:rPr>
          <w:rFonts w:ascii="Arial" w:hAnsi="Arial"/>
          <w:b w:val="false"/>
          <w:bCs w:val="false"/>
          <w:sz w:val="22"/>
          <w:szCs w:val="22"/>
        </w:rPr>
        <w:t>Potencjał podmiotu trzeciego:</w:t>
      </w:r>
    </w:p>
    <w:p>
      <w:pPr>
        <w:pStyle w:val="Normal"/>
        <w:spacing w:lineRule="auto" w:line="240" w:before="0" w:after="0"/>
        <w:jc w:val="both"/>
        <w:rPr/>
      </w:pPr>
      <w:r>
        <w:rPr>
          <w:rFonts w:eastAsia="Cambria" w:cs="Arial" w:ascii="Arial" w:hAnsi="Arial"/>
        </w:rPr>
        <w:t>Ze względu na charakter Zamówienia, w którym urządzenia stosowane do uzdatniania wody pracują ze ścisłym powiązaniem z układem automatyki i sterowania, Zamawiający zastrzega obowiązek osobistego wykonania przez wykonawcę kluczowej części zamówienia, obejmującej dostawę, montaż i rozruch:</w:t>
      </w:r>
    </w:p>
    <w:p>
      <w:pPr>
        <w:pStyle w:val="Normal"/>
        <w:spacing w:lineRule="auto" w:line="240" w:before="0" w:after="0"/>
        <w:jc w:val="both"/>
        <w:rPr/>
      </w:pPr>
      <w:r>
        <w:rPr>
          <w:rFonts w:eastAsia="Cambria" w:cs="Arial" w:ascii="Arial" w:hAnsi="Arial"/>
        </w:rPr>
        <w:t>- układu aeracji wody,</w:t>
      </w:r>
    </w:p>
    <w:p>
      <w:pPr>
        <w:pStyle w:val="Normal"/>
        <w:spacing w:lineRule="auto" w:line="240" w:before="0" w:after="0"/>
        <w:jc w:val="both"/>
        <w:rPr/>
      </w:pPr>
      <w:r>
        <w:rPr>
          <w:rFonts w:eastAsia="Cambria" w:cs="Arial" w:ascii="Arial" w:hAnsi="Arial"/>
        </w:rPr>
        <w:t>- układu filtracji wody,</w:t>
      </w:r>
    </w:p>
    <w:p>
      <w:pPr>
        <w:pStyle w:val="Normal"/>
        <w:spacing w:lineRule="auto" w:line="240" w:before="0" w:after="0"/>
        <w:jc w:val="both"/>
        <w:rPr/>
      </w:pPr>
      <w:r>
        <w:rPr>
          <w:rFonts w:eastAsia="Cambria" w:cs="Arial" w:ascii="Arial" w:hAnsi="Arial"/>
        </w:rPr>
        <w:t>- układu wytwarzania, przygotowania i dystrybucji sprężonego powietrza,</w:t>
      </w:r>
    </w:p>
    <w:p>
      <w:pPr>
        <w:pStyle w:val="Normal"/>
        <w:spacing w:lineRule="auto" w:line="240" w:before="0" w:after="0"/>
        <w:jc w:val="both"/>
        <w:rPr/>
      </w:pPr>
      <w:r>
        <w:rPr>
          <w:rFonts w:eastAsia="Cambria" w:cs="Arial" w:ascii="Arial" w:hAnsi="Arial"/>
        </w:rPr>
        <w:t>- układu płukania filtrów powietrzem,</w:t>
      </w:r>
    </w:p>
    <w:p>
      <w:pPr>
        <w:pStyle w:val="Normal"/>
        <w:spacing w:lineRule="auto" w:line="240" w:before="0" w:after="0"/>
        <w:jc w:val="both"/>
        <w:rPr/>
      </w:pPr>
      <w:r>
        <w:rPr>
          <w:rFonts w:eastAsia="Cambria" w:cs="Arial" w:ascii="Arial" w:hAnsi="Arial"/>
        </w:rPr>
        <w:t>- układu płukania filtrów wodą,</w:t>
      </w:r>
    </w:p>
    <w:p>
      <w:pPr>
        <w:pStyle w:val="Normal"/>
        <w:spacing w:lineRule="auto" w:line="240" w:before="0" w:after="0"/>
        <w:jc w:val="both"/>
        <w:rPr/>
      </w:pPr>
      <w:r>
        <w:rPr>
          <w:rFonts w:eastAsia="Cambria" w:cs="Arial" w:ascii="Arial" w:hAnsi="Arial"/>
        </w:rPr>
        <w:t>- zestawu hydroforowego tłoczącego wodę uzdatnioną do sieci wodociągowej,</w:t>
      </w:r>
    </w:p>
    <w:p>
      <w:pPr>
        <w:pStyle w:val="Normal"/>
        <w:spacing w:lineRule="auto" w:line="240" w:before="0" w:after="0"/>
        <w:jc w:val="both"/>
        <w:rPr/>
      </w:pPr>
      <w:r>
        <w:rPr>
          <w:rFonts w:eastAsia="Cambria" w:cs="Arial" w:ascii="Arial" w:hAnsi="Arial"/>
        </w:rPr>
        <w:t>- układu dezynfekcji wody,</w:t>
      </w:r>
    </w:p>
    <w:p>
      <w:pPr>
        <w:pStyle w:val="Normal"/>
        <w:spacing w:lineRule="auto" w:line="240" w:before="0" w:after="0"/>
        <w:jc w:val="both"/>
        <w:rPr/>
      </w:pPr>
      <w:r>
        <w:rPr>
          <w:rFonts w:eastAsia="Cambria" w:cs="Arial" w:ascii="Arial" w:hAnsi="Arial"/>
        </w:rPr>
        <w:t>- orurowania służącego do uzdatniania wody, łączącego powyższe układy,</w:t>
      </w:r>
    </w:p>
    <w:p>
      <w:pPr>
        <w:pStyle w:val="Normal"/>
        <w:spacing w:lineRule="auto" w:line="240" w:before="0" w:after="0"/>
        <w:jc w:val="both"/>
        <w:rPr/>
      </w:pPr>
      <w:r>
        <w:rPr>
          <w:rFonts w:eastAsia="Cambria" w:cs="Arial" w:ascii="Arial" w:hAnsi="Arial"/>
        </w:rPr>
        <w:t>- układu sterowania i wizualizacji procesów prowadzonych na SUW Wierzchoniów.</w:t>
      </w:r>
    </w:p>
    <w:p>
      <w:pPr>
        <w:pStyle w:val="Normal"/>
        <w:spacing w:lineRule="auto" w:line="240" w:before="0" w:after="0"/>
        <w:jc w:val="both"/>
        <w:rPr>
          <w:rFonts w:ascii="Arial" w:hAnsi="Arial" w:eastAsia="Cambria" w:cs="Arial"/>
        </w:rPr>
      </w:pPr>
      <w:r>
        <w:rPr/>
      </w:r>
    </w:p>
    <w:p>
      <w:pPr>
        <w:pStyle w:val="Normal"/>
        <w:spacing w:lineRule="auto" w:line="240" w:before="0" w:after="0"/>
        <w:jc w:val="both"/>
        <w:rPr/>
      </w:pPr>
      <w:r>
        <w:rPr>
          <w:rFonts w:eastAsia="Cambria" w:cs="Arial" w:ascii="Arial" w:hAnsi="Arial"/>
        </w:rPr>
        <w:t>Prosimy o potwierdzenie, czy Zamawiający podtrzymuje ww. zapis. Czy Zamawiający dopuszcza dostawę, montaż, rozruchnp. Układu aeracji, układu filtracji wody, wykonanie układu sterowania i wizualizacjiprzez Podwykonawcę?</w:t>
      </w:r>
    </w:p>
    <w:p>
      <w:pPr>
        <w:pStyle w:val="Normal"/>
        <w:spacing w:lineRule="auto" w:line="240" w:before="0" w:after="0"/>
        <w:jc w:val="both"/>
        <w:rPr>
          <w:rFonts w:ascii="Arial" w:hAnsi="Arial" w:eastAsia="Cambria" w:cs="Arial"/>
        </w:rPr>
      </w:pPr>
      <w:r>
        <w:rPr/>
      </w:r>
    </w:p>
    <w:p>
      <w:pPr>
        <w:pStyle w:val="Normal"/>
        <w:spacing w:lineRule="auto" w:line="240" w:before="0" w:after="0"/>
        <w:jc w:val="both"/>
        <w:rPr>
          <w:b/>
          <w:b/>
          <w:bCs/>
        </w:rPr>
      </w:pPr>
      <w:r>
        <w:rPr>
          <w:rFonts w:eastAsia="Cambria" w:cs="Arial" w:ascii="Arial" w:hAnsi="Arial"/>
          <w:b/>
          <w:bCs/>
        </w:rPr>
        <w:t>Odpowiedź:</w:t>
      </w:r>
    </w:p>
    <w:p>
      <w:pPr>
        <w:pStyle w:val="Normal"/>
        <w:spacing w:lineRule="auto" w:line="240" w:before="0" w:after="0"/>
        <w:jc w:val="both"/>
        <w:rPr/>
      </w:pPr>
      <w:r>
        <w:rPr>
          <w:rFonts w:eastAsia="Cambria" w:cs="Arial" w:ascii="Arial" w:hAnsi="Arial"/>
        </w:rPr>
        <w:t>Zamawiajacy podtrzymuje zapisy SIWZ.</w:t>
      </w:r>
    </w:p>
    <w:p>
      <w:pPr>
        <w:pStyle w:val="Normal"/>
        <w:spacing w:lineRule="auto" w:line="264" w:before="0" w:after="0"/>
        <w:jc w:val="both"/>
        <w:rPr>
          <w:rFonts w:ascii="Arial" w:hAnsi="Arial" w:eastAsia="Cambria" w:cs="Arial"/>
          <w:b w:val="false"/>
          <w:b w:val="false"/>
          <w:bCs w:val="false"/>
          <w:color w:val="0070C0"/>
        </w:rPr>
      </w:pPr>
      <w:r>
        <w:rPr>
          <w:rFonts w:eastAsia="Cambria" w:cs="Arial" w:ascii="Arial" w:hAnsi="Arial"/>
          <w:b w:val="false"/>
          <w:bCs w:val="false"/>
          <w:color w:val="0070C0"/>
          <w:sz w:val="22"/>
          <w:szCs w:val="22"/>
        </w:rPr>
        <w:t xml:space="preserve"> </w:t>
      </w:r>
    </w:p>
    <w:p>
      <w:pPr>
        <w:pStyle w:val="Normal"/>
        <w:spacing w:lineRule="auto" w:line="264" w:before="0" w:after="0"/>
        <w:jc w:val="both"/>
        <w:rPr>
          <w:rFonts w:ascii="Arial" w:hAnsi="Arial"/>
          <w:b/>
          <w:b/>
          <w:sz w:val="22"/>
          <w:szCs w:val="22"/>
        </w:rPr>
      </w:pPr>
      <w:r>
        <w:rPr/>
      </w:r>
    </w:p>
    <w:p>
      <w:pPr>
        <w:pStyle w:val="Normal"/>
        <w:spacing w:lineRule="auto" w:line="264" w:before="0" w:after="0"/>
        <w:jc w:val="both"/>
        <w:rPr/>
      </w:pPr>
      <w:r>
        <w:rPr>
          <w:rFonts w:ascii="Arial" w:hAnsi="Arial"/>
          <w:b/>
          <w:sz w:val="22"/>
          <w:szCs w:val="22"/>
        </w:rPr>
        <w:t>P</w:t>
      </w:r>
      <w:r>
        <w:rPr>
          <w:rFonts w:ascii="Arial" w:hAnsi="Arial"/>
          <w:b/>
          <w:sz w:val="22"/>
          <w:szCs w:val="22"/>
        </w:rPr>
        <w:t>ytanie  2</w:t>
      </w:r>
    </w:p>
    <w:p>
      <w:pPr>
        <w:pStyle w:val="Normal"/>
        <w:spacing w:lineRule="auto" w:line="264" w:before="0" w:after="0"/>
        <w:jc w:val="both"/>
        <w:rPr/>
      </w:pPr>
      <w:r>
        <w:rPr>
          <w:rFonts w:ascii="Arial" w:hAnsi="Arial"/>
          <w:sz w:val="22"/>
          <w:szCs w:val="22"/>
        </w:rPr>
        <w:t>W Projekcie Budowlano-wykonawczym, pkt 6 ”Ujęcie wody” zapisano:</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Pompa powinna zagwarantować odpowiednie ciśnienie wody w nowym układzie technologicznym. W przypadku problemów z wystarczającym ciśnieniem podawanym na filtry, należy wymienić pompę na nową nie zmieniając ilości podawanej wody surowej (zgodnie z pozwoleniem wodnoprawnym).”</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Prosimy o uszczegółowienie, czy w ramach ceny ryczałtowej należy wykonać powyższe prace.</w:t>
      </w:r>
    </w:p>
    <w:p>
      <w:pPr>
        <w:pStyle w:val="Normal"/>
        <w:spacing w:lineRule="auto" w:line="264" w:before="0" w:after="0"/>
        <w:jc w:val="both"/>
        <w:rPr>
          <w:rFonts w:ascii="Arial" w:hAnsi="Arial"/>
          <w:b/>
          <w:b/>
          <w:sz w:val="22"/>
          <w:szCs w:val="22"/>
        </w:rPr>
      </w:pPr>
      <w:r>
        <w:rPr>
          <w:rFonts w:ascii="Arial" w:hAnsi="Arial"/>
          <w:b/>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W ramach Zamówienia należy wymienić pompę głębinową oraz zamontować sondę hydrostatyczną w rurze osłonowej PEHD. Rurociąg tłoczny o długości 93 m należy pozostawić bez zmian. Zwierciadło dynamiczne na głębokości 90 m poniżej poziomu terenu.</w:t>
      </w:r>
    </w:p>
    <w:p>
      <w:pPr>
        <w:pStyle w:val="Normal"/>
        <w:spacing w:lineRule="auto" w:line="264" w:before="0" w:after="0"/>
        <w:jc w:val="both"/>
        <w:rPr>
          <w:rFonts w:ascii="Arial" w:hAnsi="Arial"/>
          <w:sz w:val="22"/>
          <w:szCs w:val="22"/>
        </w:rPr>
      </w:pPr>
      <w:r>
        <w:rPr>
          <w:rFonts w:ascii="Arial" w:hAnsi="Arial"/>
          <w:sz w:val="22"/>
          <w:szCs w:val="22"/>
        </w:rPr>
        <w:t>Należy zamontować pompę głębinową ze stali nierdzewnej 304.</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3</w:t>
      </w:r>
    </w:p>
    <w:p>
      <w:pPr>
        <w:pStyle w:val="Normal"/>
        <w:spacing w:lineRule="auto" w:line="264" w:before="0" w:after="0"/>
        <w:jc w:val="both"/>
        <w:rPr>
          <w:rFonts w:ascii="Arial" w:hAnsi="Arial"/>
          <w:sz w:val="22"/>
          <w:szCs w:val="22"/>
        </w:rPr>
      </w:pPr>
      <w:r>
        <w:rPr>
          <w:rFonts w:ascii="Arial" w:hAnsi="Arial"/>
          <w:sz w:val="22"/>
          <w:szCs w:val="22"/>
        </w:rPr>
        <w:t>W Projekcie Budowlano-wykonawczym, pkt 8.1.1. „Zestaw aeracji” zapisano, że zestaw aeracji ma być wykonany wg opisu:</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Zestaw napowietrzający ZN 1000 składa się z następujących elementów:</w:t>
      </w:r>
    </w:p>
    <w:p>
      <w:pPr>
        <w:pStyle w:val="Normal"/>
        <w:spacing w:lineRule="auto" w:line="264" w:before="0" w:after="0"/>
        <w:jc w:val="both"/>
        <w:rPr>
          <w:rFonts w:ascii="Arial" w:hAnsi="Arial"/>
          <w:sz w:val="22"/>
          <w:szCs w:val="22"/>
        </w:rPr>
      </w:pPr>
      <w:r>
        <w:rPr>
          <w:rFonts w:ascii="Arial" w:hAnsi="Arial"/>
          <w:sz w:val="22"/>
          <w:szCs w:val="22"/>
        </w:rPr>
        <w:t>o Aeratora ciśnieniowego z stali czarnej średnicy D=1000 mm,</w:t>
      </w:r>
    </w:p>
    <w:p>
      <w:pPr>
        <w:pStyle w:val="Normal"/>
        <w:spacing w:lineRule="auto" w:line="264" w:before="0" w:after="0"/>
        <w:jc w:val="both"/>
        <w:rPr>
          <w:rFonts w:ascii="Arial" w:hAnsi="Arial"/>
          <w:sz w:val="22"/>
          <w:szCs w:val="22"/>
        </w:rPr>
      </w:pPr>
      <w:r>
        <w:rPr>
          <w:rFonts w:ascii="Arial" w:hAnsi="Arial"/>
          <w:sz w:val="22"/>
          <w:szCs w:val="22"/>
        </w:rPr>
        <w:t>o Powłoka zewnętrzna i wewnętrzna EPX1</w:t>
      </w:r>
    </w:p>
    <w:p>
      <w:pPr>
        <w:pStyle w:val="Normal"/>
        <w:spacing w:lineRule="auto" w:line="264" w:before="0" w:after="0"/>
        <w:jc w:val="both"/>
        <w:rPr>
          <w:rFonts w:ascii="Arial" w:hAnsi="Arial"/>
          <w:sz w:val="22"/>
          <w:szCs w:val="22"/>
        </w:rPr>
      </w:pPr>
      <w:r>
        <w:rPr>
          <w:rFonts w:ascii="Arial" w:hAnsi="Arial"/>
          <w:sz w:val="22"/>
          <w:szCs w:val="22"/>
        </w:rPr>
        <w:t>o Powłoka EPX1 jest dwuskładnikową bezrozpuszczalnikową, bezszwową (nie zawiera substancji</w:t>
      </w:r>
    </w:p>
    <w:p>
      <w:pPr>
        <w:pStyle w:val="Normal"/>
        <w:spacing w:lineRule="auto" w:line="264" w:before="0" w:after="0"/>
        <w:jc w:val="both"/>
        <w:rPr>
          <w:rFonts w:ascii="Arial" w:hAnsi="Arial"/>
          <w:sz w:val="22"/>
          <w:szCs w:val="22"/>
        </w:rPr>
      </w:pPr>
      <w:r>
        <w:rPr>
          <w:rFonts w:ascii="Arial" w:hAnsi="Arial"/>
          <w:sz w:val="22"/>
          <w:szCs w:val="22"/>
        </w:rPr>
        <w:t>lotnych) powłoką wysokiej jakości stosowana na powierzchnie stalowe.</w:t>
      </w:r>
    </w:p>
    <w:p>
      <w:pPr>
        <w:pStyle w:val="Normal"/>
        <w:spacing w:lineRule="auto" w:line="264" w:before="0" w:after="0"/>
        <w:jc w:val="both"/>
        <w:rPr>
          <w:rFonts w:ascii="Arial" w:hAnsi="Arial"/>
          <w:sz w:val="22"/>
          <w:szCs w:val="22"/>
        </w:rPr>
      </w:pPr>
      <w:r>
        <w:rPr>
          <w:rFonts w:ascii="Arial" w:hAnsi="Arial"/>
          <w:sz w:val="22"/>
          <w:szCs w:val="22"/>
        </w:rPr>
        <w:t>Typ EPX1/ Ral 5015, grubości 1000 mikrometrów. Powłoka nakładana natryskowo elastomerem</w:t>
      </w:r>
    </w:p>
    <w:p>
      <w:pPr>
        <w:pStyle w:val="Normal"/>
        <w:spacing w:lineRule="auto" w:line="264" w:before="0" w:after="0"/>
        <w:jc w:val="both"/>
        <w:rPr>
          <w:rFonts w:ascii="Arial" w:hAnsi="Arial"/>
          <w:sz w:val="22"/>
          <w:szCs w:val="22"/>
        </w:rPr>
      </w:pPr>
      <w:r>
        <w:rPr>
          <w:rFonts w:ascii="Arial" w:hAnsi="Arial"/>
          <w:sz w:val="22"/>
          <w:szCs w:val="22"/>
        </w:rPr>
        <w:t>polimocznikowym, przy ciśnieniu min 150-200 bar utwardzana chemicznie i termicznie (spełnione</w:t>
      </w:r>
    </w:p>
    <w:p>
      <w:pPr>
        <w:pStyle w:val="Normal"/>
        <w:spacing w:lineRule="auto" w:line="264" w:before="0" w:after="0"/>
        <w:jc w:val="both"/>
        <w:rPr>
          <w:rFonts w:ascii="Arial" w:hAnsi="Arial"/>
          <w:sz w:val="22"/>
          <w:szCs w:val="22"/>
        </w:rPr>
      </w:pPr>
      <w:r>
        <w:rPr>
          <w:rFonts w:ascii="Arial" w:hAnsi="Arial"/>
          <w:sz w:val="22"/>
          <w:szCs w:val="22"/>
        </w:rPr>
        <w:t>oba warunki) powłoka nie utlenia się powłoka odporna na zarysowania, elastyczna i sprężysta.</w:t>
      </w:r>
    </w:p>
    <w:p>
      <w:pPr>
        <w:pStyle w:val="Normal"/>
        <w:spacing w:lineRule="auto" w:line="264" w:before="0" w:after="0"/>
        <w:jc w:val="both"/>
        <w:rPr>
          <w:rFonts w:ascii="Arial" w:hAnsi="Arial"/>
          <w:sz w:val="22"/>
          <w:szCs w:val="22"/>
        </w:rPr>
      </w:pPr>
      <w:r>
        <w:rPr>
          <w:rFonts w:ascii="Arial" w:hAnsi="Arial"/>
          <w:sz w:val="22"/>
          <w:szCs w:val="22"/>
        </w:rPr>
        <w:t>EPX1 jest, trudnościeralnym pokryciem o strukturze drobno porowatej odpornym na agresywne</w:t>
      </w:r>
    </w:p>
    <w:p>
      <w:pPr>
        <w:pStyle w:val="Normal"/>
        <w:spacing w:lineRule="auto" w:line="264" w:before="0" w:after="0"/>
        <w:jc w:val="both"/>
        <w:rPr>
          <w:rFonts w:ascii="Arial" w:hAnsi="Arial"/>
          <w:sz w:val="22"/>
          <w:szCs w:val="22"/>
        </w:rPr>
      </w:pPr>
      <w:r>
        <w:rPr>
          <w:rFonts w:ascii="Arial" w:hAnsi="Arial"/>
          <w:sz w:val="22"/>
          <w:szCs w:val="22"/>
        </w:rPr>
        <w:t>substancje chemiczne np.: rozcieńczone ługi, kwasy, alkohol, detergenty, paliwa i inne</w:t>
      </w:r>
    </w:p>
    <w:p>
      <w:pPr>
        <w:pStyle w:val="Normal"/>
        <w:spacing w:lineRule="auto" w:line="264" w:before="0" w:after="0"/>
        <w:jc w:val="both"/>
        <w:rPr>
          <w:rFonts w:ascii="Arial" w:hAnsi="Arial"/>
          <w:sz w:val="22"/>
          <w:szCs w:val="22"/>
        </w:rPr>
      </w:pPr>
      <w:r>
        <w:rPr>
          <w:rFonts w:ascii="Arial" w:hAnsi="Arial"/>
          <w:sz w:val="22"/>
          <w:szCs w:val="22"/>
        </w:rPr>
        <w:t>ropopochodne, oczywiście na wodę morską również. Powierzchnie stalowe powinny być</w:t>
      </w:r>
    </w:p>
    <w:p>
      <w:pPr>
        <w:pStyle w:val="Normal"/>
        <w:spacing w:lineRule="auto" w:line="264" w:before="0" w:after="0"/>
        <w:jc w:val="both"/>
        <w:rPr>
          <w:rFonts w:ascii="Arial" w:hAnsi="Arial"/>
          <w:sz w:val="22"/>
          <w:szCs w:val="22"/>
        </w:rPr>
      </w:pPr>
      <w:r>
        <w:rPr>
          <w:rFonts w:ascii="Arial" w:hAnsi="Arial"/>
          <w:sz w:val="22"/>
          <w:szCs w:val="22"/>
        </w:rPr>
        <w:t>odtłuszczone i oczyszczone mechanicznie (do SA2). Powłoka ma tworzyć jednolitą, monolityczną</w:t>
      </w:r>
    </w:p>
    <w:p>
      <w:pPr>
        <w:pStyle w:val="Normal"/>
        <w:spacing w:lineRule="auto" w:line="264" w:before="0" w:after="0"/>
        <w:jc w:val="both"/>
        <w:rPr>
          <w:rFonts w:ascii="Arial" w:hAnsi="Arial"/>
          <w:sz w:val="22"/>
          <w:szCs w:val="22"/>
        </w:rPr>
      </w:pPr>
      <w:r>
        <w:rPr>
          <w:rFonts w:ascii="Arial" w:hAnsi="Arial"/>
          <w:sz w:val="22"/>
          <w:szCs w:val="22"/>
        </w:rPr>
        <w:t>warstwę, szczelną i dobrze przylegającą do podłoża tworząc membranę izolacyjną (nie dopuszcza</w:t>
      </w:r>
    </w:p>
    <w:p>
      <w:pPr>
        <w:pStyle w:val="Normal"/>
        <w:spacing w:lineRule="auto" w:line="264" w:before="0" w:after="0"/>
        <w:jc w:val="both"/>
        <w:rPr>
          <w:rFonts w:ascii="Arial" w:hAnsi="Arial"/>
          <w:sz w:val="22"/>
          <w:szCs w:val="22"/>
        </w:rPr>
      </w:pPr>
      <w:r>
        <w:rPr>
          <w:rFonts w:ascii="Arial" w:hAnsi="Arial"/>
          <w:sz w:val="22"/>
          <w:szCs w:val="22"/>
        </w:rPr>
        <w:t>się wykonania urządzeń z miejscami niedostępnymi dla prawidłowego wykonania powłoki - np.:</w:t>
      </w:r>
    </w:p>
    <w:p>
      <w:pPr>
        <w:pStyle w:val="Normal"/>
        <w:spacing w:lineRule="auto" w:line="264" w:before="0" w:after="0"/>
        <w:jc w:val="both"/>
        <w:rPr>
          <w:rFonts w:ascii="Arial" w:hAnsi="Arial"/>
          <w:sz w:val="22"/>
          <w:szCs w:val="22"/>
        </w:rPr>
      </w:pPr>
      <w:r>
        <w:rPr>
          <w:rFonts w:ascii="Arial" w:hAnsi="Arial"/>
          <w:sz w:val="22"/>
          <w:szCs w:val="22"/>
        </w:rPr>
        <w:t>wycięcia okienek na nogach,montaż tabliczek producenta-miejsca gdzie zawsze im koroduje może</w:t>
      </w:r>
    </w:p>
    <w:p>
      <w:pPr>
        <w:pStyle w:val="Normal"/>
        <w:spacing w:lineRule="auto" w:line="264" w:before="0" w:after="0"/>
        <w:jc w:val="both"/>
        <w:rPr>
          <w:rFonts w:ascii="Arial" w:hAnsi="Arial"/>
          <w:sz w:val="22"/>
          <w:szCs w:val="22"/>
        </w:rPr>
      </w:pPr>
      <w:r>
        <w:rPr>
          <w:rFonts w:ascii="Arial" w:hAnsi="Arial"/>
          <w:sz w:val="22"/>
          <w:szCs w:val="22"/>
        </w:rPr>
        <w:t>to ująć w innym opisie).</w:t>
      </w:r>
    </w:p>
    <w:p>
      <w:pPr>
        <w:pStyle w:val="Normal"/>
        <w:spacing w:lineRule="auto" w:line="264" w:before="0" w:after="0"/>
        <w:jc w:val="both"/>
        <w:rPr>
          <w:rFonts w:ascii="Arial" w:hAnsi="Arial"/>
          <w:sz w:val="22"/>
          <w:szCs w:val="22"/>
        </w:rPr>
      </w:pPr>
      <w:r>
        <w:rPr>
          <w:rFonts w:ascii="Arial" w:hAnsi="Arial"/>
          <w:sz w:val="22"/>
          <w:szCs w:val="22"/>
        </w:rPr>
        <w:t>Wytrzymałość:</w:t>
      </w:r>
    </w:p>
    <w:p>
      <w:pPr>
        <w:pStyle w:val="Normal"/>
        <w:spacing w:lineRule="auto" w:line="264" w:before="0" w:after="0"/>
        <w:jc w:val="both"/>
        <w:rPr>
          <w:rFonts w:ascii="Arial" w:hAnsi="Arial"/>
          <w:sz w:val="22"/>
          <w:szCs w:val="22"/>
        </w:rPr>
      </w:pPr>
      <w:r>
        <w:rPr>
          <w:rFonts w:ascii="Arial" w:hAnsi="Arial"/>
          <w:sz w:val="22"/>
          <w:szCs w:val="22"/>
        </w:rPr>
        <w:t>Właściwości fizyczne powłoki:</w:t>
      </w:r>
    </w:p>
    <w:p>
      <w:pPr>
        <w:pStyle w:val="Normal"/>
        <w:spacing w:lineRule="auto" w:line="264" w:before="0" w:after="0"/>
        <w:jc w:val="both"/>
        <w:rPr>
          <w:rFonts w:ascii="Arial" w:hAnsi="Arial"/>
          <w:sz w:val="22"/>
          <w:szCs w:val="22"/>
        </w:rPr>
      </w:pPr>
      <w:r>
        <w:rPr>
          <w:rFonts w:ascii="Arial" w:hAnsi="Arial"/>
          <w:sz w:val="22"/>
          <w:szCs w:val="22"/>
        </w:rPr>
        <w:t>Wytrzymałość na rozciąganie po 24h min. 16 MPa EN ISO 527</w:t>
      </w:r>
    </w:p>
    <w:p>
      <w:pPr>
        <w:pStyle w:val="Normal"/>
        <w:spacing w:lineRule="auto" w:line="264" w:before="0" w:after="0"/>
        <w:jc w:val="both"/>
        <w:rPr>
          <w:rFonts w:ascii="Arial" w:hAnsi="Arial"/>
          <w:sz w:val="22"/>
          <w:szCs w:val="22"/>
        </w:rPr>
      </w:pPr>
      <w:r>
        <w:rPr>
          <w:rFonts w:ascii="Arial" w:hAnsi="Arial"/>
          <w:sz w:val="22"/>
          <w:szCs w:val="22"/>
        </w:rPr>
        <w:t>Wydłużenie przy zerwaniu po 24h min. 400 % EN ISO 527</w:t>
      </w:r>
    </w:p>
    <w:p>
      <w:pPr>
        <w:pStyle w:val="Normal"/>
        <w:spacing w:lineRule="auto" w:line="264" w:before="0" w:after="0"/>
        <w:jc w:val="both"/>
        <w:rPr>
          <w:rFonts w:ascii="Arial" w:hAnsi="Arial"/>
          <w:sz w:val="22"/>
          <w:szCs w:val="22"/>
        </w:rPr>
      </w:pPr>
      <w:r>
        <w:rPr>
          <w:rFonts w:ascii="Arial" w:hAnsi="Arial"/>
          <w:sz w:val="22"/>
          <w:szCs w:val="22"/>
        </w:rPr>
        <w:t>Wytrzymałość na rozciąganie (min) 22 MPa EN ISO 527</w:t>
      </w:r>
    </w:p>
    <w:p>
      <w:pPr>
        <w:pStyle w:val="Normal"/>
        <w:spacing w:lineRule="auto" w:line="264" w:before="0" w:after="0"/>
        <w:jc w:val="both"/>
        <w:rPr>
          <w:rFonts w:ascii="Arial" w:hAnsi="Arial"/>
          <w:sz w:val="22"/>
          <w:szCs w:val="22"/>
        </w:rPr>
      </w:pPr>
      <w:r>
        <w:rPr>
          <w:rFonts w:ascii="Arial" w:hAnsi="Arial"/>
          <w:sz w:val="22"/>
          <w:szCs w:val="22"/>
        </w:rPr>
        <w:t>Wydłużenie przy zerwaniu (min) 450% EN ISO 527</w:t>
      </w:r>
    </w:p>
    <w:p>
      <w:pPr>
        <w:pStyle w:val="Normal"/>
        <w:spacing w:lineRule="auto" w:line="264" w:before="0" w:after="0"/>
        <w:jc w:val="both"/>
        <w:rPr>
          <w:rFonts w:ascii="Arial" w:hAnsi="Arial"/>
          <w:sz w:val="22"/>
          <w:szCs w:val="22"/>
        </w:rPr>
      </w:pPr>
      <w:r>
        <w:rPr>
          <w:rFonts w:ascii="Arial" w:hAnsi="Arial"/>
          <w:sz w:val="22"/>
          <w:szCs w:val="22"/>
        </w:rPr>
        <w:t>Przyczepność do stali powyżej 5 MPa EN ISO 4624</w:t>
      </w:r>
    </w:p>
    <w:p>
      <w:pPr>
        <w:pStyle w:val="Normal"/>
        <w:spacing w:lineRule="auto" w:line="264" w:before="0" w:after="0"/>
        <w:jc w:val="both"/>
        <w:rPr>
          <w:rFonts w:ascii="Arial" w:hAnsi="Arial"/>
          <w:sz w:val="22"/>
          <w:szCs w:val="22"/>
          <w:lang w:val="en-GB"/>
        </w:rPr>
      </w:pPr>
      <w:r>
        <w:rPr>
          <w:rFonts w:ascii="Arial" w:hAnsi="Arial"/>
          <w:sz w:val="22"/>
          <w:szCs w:val="22"/>
          <w:lang w:val="en-GB"/>
        </w:rPr>
        <w:t>Twardość Shore'a 96A, 45D EN ISO 868</w:t>
      </w:r>
    </w:p>
    <w:p>
      <w:pPr>
        <w:pStyle w:val="Normal"/>
        <w:spacing w:lineRule="auto" w:line="264" w:before="0" w:after="0"/>
        <w:jc w:val="both"/>
        <w:rPr>
          <w:rFonts w:ascii="Arial" w:hAnsi="Arial"/>
          <w:sz w:val="22"/>
          <w:szCs w:val="22"/>
        </w:rPr>
      </w:pPr>
      <w:r>
        <w:rPr>
          <w:rFonts w:ascii="Arial" w:hAnsi="Arial"/>
          <w:sz w:val="22"/>
          <w:szCs w:val="22"/>
        </w:rPr>
        <w:t>Ścieralność (indeks Tabera, 1000g/1000 cykli, koła H22). poniżej 100mg EN ISO 5470</w:t>
      </w:r>
    </w:p>
    <w:p>
      <w:pPr>
        <w:pStyle w:val="Normal"/>
        <w:spacing w:lineRule="auto" w:line="264" w:before="0" w:after="0"/>
        <w:jc w:val="both"/>
        <w:rPr>
          <w:rFonts w:ascii="Arial" w:hAnsi="Arial"/>
          <w:sz w:val="22"/>
          <w:szCs w:val="22"/>
        </w:rPr>
      </w:pPr>
      <w:r>
        <w:rPr>
          <w:rFonts w:ascii="Arial" w:hAnsi="Arial"/>
          <w:sz w:val="22"/>
          <w:szCs w:val="22"/>
        </w:rPr>
        <w:t>Mostkowanie rys (-20°C) Klasa A5 (&gt;2.5 mm) EN 1062-7 Nasiąkliwość wodą (7 dni) do 2%</w:t>
      </w:r>
    </w:p>
    <w:p>
      <w:pPr>
        <w:pStyle w:val="Normal"/>
        <w:spacing w:lineRule="auto" w:line="264" w:before="0" w:after="0"/>
        <w:jc w:val="both"/>
        <w:rPr>
          <w:rFonts w:ascii="Arial" w:hAnsi="Arial"/>
          <w:sz w:val="22"/>
          <w:szCs w:val="22"/>
        </w:rPr>
      </w:pPr>
      <w:r>
        <w:rPr>
          <w:rFonts w:ascii="Arial" w:hAnsi="Arial"/>
          <w:sz w:val="22"/>
          <w:szCs w:val="22"/>
        </w:rPr>
        <w:t>o Wykonanie aeratora: okna w nogach, mocowanie elementów zewnętrznych zapewniające prawidłowe wykonanie powłok właz na windzie, części ruchome, pokrywy włazów cynkowane, wziernik 150mm cynkowany.</w:t>
      </w:r>
    </w:p>
    <w:p>
      <w:pPr>
        <w:pStyle w:val="Normal"/>
        <w:spacing w:lineRule="auto" w:line="264" w:before="0" w:after="0"/>
        <w:jc w:val="both"/>
        <w:rPr>
          <w:rFonts w:ascii="Arial" w:hAnsi="Arial"/>
          <w:sz w:val="22"/>
          <w:szCs w:val="22"/>
        </w:rPr>
      </w:pPr>
      <w:r>
        <w:rPr>
          <w:rFonts w:ascii="Arial" w:hAnsi="Arial"/>
          <w:sz w:val="22"/>
          <w:szCs w:val="22"/>
        </w:rPr>
        <w:t>o Odpowietrznika, typ 1.12G 1”,</w:t>
      </w:r>
    </w:p>
    <w:p>
      <w:pPr>
        <w:pStyle w:val="Normal"/>
        <w:spacing w:lineRule="auto" w:line="264" w:before="0" w:after="0"/>
        <w:jc w:val="both"/>
        <w:rPr>
          <w:rFonts w:ascii="Arial" w:hAnsi="Arial"/>
          <w:sz w:val="22"/>
          <w:szCs w:val="22"/>
        </w:rPr>
      </w:pPr>
      <w:r>
        <w:rPr>
          <w:rFonts w:ascii="Arial" w:hAnsi="Arial"/>
          <w:sz w:val="22"/>
          <w:szCs w:val="22"/>
        </w:rPr>
        <w:t>o 1 właz boczny rewizyjny z windą</w:t>
      </w:r>
    </w:p>
    <w:p>
      <w:pPr>
        <w:pStyle w:val="Normal"/>
        <w:spacing w:lineRule="auto" w:line="264" w:before="0" w:after="0"/>
        <w:jc w:val="both"/>
        <w:rPr>
          <w:rFonts w:ascii="Arial" w:hAnsi="Arial"/>
          <w:sz w:val="22"/>
          <w:szCs w:val="22"/>
        </w:rPr>
      </w:pPr>
      <w:r>
        <w:rPr>
          <w:rFonts w:ascii="Arial" w:hAnsi="Arial"/>
          <w:sz w:val="22"/>
          <w:szCs w:val="22"/>
        </w:rPr>
        <w:t>o Złoże w postaci pierścieni VSP,</w:t>
      </w:r>
    </w:p>
    <w:p>
      <w:pPr>
        <w:pStyle w:val="Normal"/>
        <w:spacing w:lineRule="auto" w:line="264" w:before="0" w:after="0"/>
        <w:jc w:val="both"/>
        <w:rPr>
          <w:rFonts w:ascii="Arial" w:hAnsi="Arial"/>
          <w:sz w:val="22"/>
          <w:szCs w:val="22"/>
        </w:rPr>
      </w:pPr>
      <w:r>
        <w:rPr>
          <w:rFonts w:ascii="Arial" w:hAnsi="Arial"/>
          <w:sz w:val="22"/>
          <w:szCs w:val="22"/>
        </w:rPr>
        <w:t>o 2 przepustnic Omal w obudowie epoksydowanej GGG50 z napędami ręcznymi,</w:t>
      </w:r>
    </w:p>
    <w:p>
      <w:pPr>
        <w:pStyle w:val="Normal"/>
        <w:spacing w:lineRule="auto" w:line="264" w:before="0" w:after="0"/>
        <w:jc w:val="both"/>
        <w:rPr>
          <w:rFonts w:ascii="Arial" w:hAnsi="Arial"/>
          <w:sz w:val="22"/>
          <w:szCs w:val="22"/>
        </w:rPr>
      </w:pPr>
      <w:r>
        <w:rPr>
          <w:rFonts w:ascii="Arial" w:hAnsi="Arial"/>
          <w:sz w:val="22"/>
          <w:szCs w:val="22"/>
        </w:rPr>
        <w:t>o Orurowania – rur i kształtek ze stali kwasoodpornej; Kołnierze aluminiowe; Śruby, podkładki, nakrętki: ze stali ocynkowanej,</w:t>
      </w:r>
    </w:p>
    <w:p>
      <w:pPr>
        <w:pStyle w:val="Normal"/>
        <w:spacing w:lineRule="auto" w:line="264" w:before="0" w:after="0"/>
        <w:jc w:val="both"/>
        <w:rPr>
          <w:rFonts w:ascii="Arial" w:hAnsi="Arial"/>
          <w:sz w:val="22"/>
          <w:szCs w:val="22"/>
        </w:rPr>
      </w:pPr>
      <w:r>
        <w:rPr>
          <w:rFonts w:ascii="Arial" w:hAnsi="Arial"/>
          <w:sz w:val="22"/>
          <w:szCs w:val="22"/>
        </w:rPr>
        <w:t>o Konstrukcji wsporczej ze stali kwasoodpornej wraz z obejmami ze stali kwasoodpornej,</w:t>
      </w:r>
    </w:p>
    <w:p>
      <w:pPr>
        <w:pStyle w:val="Normal"/>
        <w:spacing w:lineRule="auto" w:line="264" w:before="0" w:after="0"/>
        <w:jc w:val="both"/>
        <w:rPr>
          <w:rFonts w:ascii="Arial" w:hAnsi="Arial"/>
          <w:sz w:val="22"/>
          <w:szCs w:val="22"/>
        </w:rPr>
      </w:pPr>
      <w:r>
        <w:rPr>
          <w:rFonts w:ascii="Arial" w:hAnsi="Arial"/>
          <w:sz w:val="22"/>
          <w:szCs w:val="22"/>
        </w:rPr>
        <w:t>o Niezbędnych przewodów elastycznych,</w:t>
      </w:r>
    </w:p>
    <w:p>
      <w:pPr>
        <w:pStyle w:val="Normal"/>
        <w:spacing w:lineRule="auto" w:line="264" w:before="0" w:after="0"/>
        <w:jc w:val="both"/>
        <w:rPr>
          <w:rFonts w:ascii="Arial" w:hAnsi="Arial"/>
          <w:sz w:val="22"/>
          <w:szCs w:val="22"/>
        </w:rPr>
      </w:pPr>
      <w:r>
        <w:rPr>
          <w:rFonts w:ascii="Arial" w:hAnsi="Arial"/>
          <w:sz w:val="22"/>
          <w:szCs w:val="22"/>
        </w:rPr>
        <w:t>o Manometr,</w:t>
      </w:r>
    </w:p>
    <w:p>
      <w:pPr>
        <w:pStyle w:val="Normal"/>
        <w:spacing w:lineRule="auto" w:line="264" w:before="0" w:after="0"/>
        <w:jc w:val="both"/>
        <w:rPr>
          <w:rFonts w:ascii="Arial" w:hAnsi="Arial"/>
          <w:sz w:val="22"/>
          <w:szCs w:val="22"/>
        </w:rPr>
      </w:pPr>
      <w:r>
        <w:rPr>
          <w:rFonts w:ascii="Arial" w:hAnsi="Arial"/>
          <w:sz w:val="22"/>
          <w:szCs w:val="22"/>
        </w:rPr>
        <w:t>o Zawór bezpieczeństwa,</w:t>
      </w:r>
    </w:p>
    <w:p>
      <w:pPr>
        <w:pStyle w:val="Normal"/>
        <w:spacing w:lineRule="auto" w:line="264" w:before="0" w:after="0"/>
        <w:jc w:val="both"/>
        <w:rPr>
          <w:rFonts w:ascii="Arial" w:hAnsi="Arial"/>
          <w:sz w:val="22"/>
          <w:szCs w:val="22"/>
        </w:rPr>
      </w:pPr>
      <w:r>
        <w:rPr>
          <w:rFonts w:ascii="Arial" w:hAnsi="Arial"/>
          <w:sz w:val="22"/>
          <w:szCs w:val="22"/>
        </w:rPr>
        <w:t>o Zawory czerpalne.”</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Ze względu na ograniczanie konkurencji prosimy o:</w:t>
      </w:r>
    </w:p>
    <w:p>
      <w:pPr>
        <w:pStyle w:val="Normal"/>
        <w:numPr>
          <w:ilvl w:val="0"/>
          <w:numId w:val="2"/>
        </w:numPr>
        <w:spacing w:lineRule="auto" w:line="264" w:before="0" w:after="0"/>
        <w:jc w:val="both"/>
        <w:rPr>
          <w:rFonts w:ascii="Arial" w:hAnsi="Arial"/>
          <w:sz w:val="22"/>
          <w:szCs w:val="22"/>
        </w:rPr>
      </w:pPr>
      <w:r>
        <w:rPr>
          <w:rFonts w:ascii="Arial" w:hAnsi="Arial"/>
          <w:sz w:val="22"/>
          <w:szCs w:val="22"/>
        </w:rPr>
        <w:t xml:space="preserve">Zmianę zapisu ”Powłoka zewnętrzna i wewnętrzna EPX1” na zapis „zabezpieczenie zbiorników </w:t>
      </w:r>
      <w:r>
        <w:rPr>
          <w:rFonts w:cs="Arial" w:ascii="Arial" w:hAnsi="Arial"/>
          <w:sz w:val="22"/>
          <w:szCs w:val="22"/>
          <w:shd w:fill="FFFFFF" w:val="clear"/>
        </w:rPr>
        <w:t>od wewnątrz żywicą poliestrową z atestem PZH na kontakt z wodą pitną, na zewnątrz uniwersalną farbą do ochrony czasowej”</w:t>
      </w:r>
    </w:p>
    <w:p>
      <w:pPr>
        <w:pStyle w:val="Normal"/>
        <w:numPr>
          <w:ilvl w:val="0"/>
          <w:numId w:val="2"/>
        </w:numPr>
        <w:spacing w:lineRule="auto" w:line="264" w:before="0" w:after="0"/>
        <w:jc w:val="both"/>
        <w:rPr>
          <w:rFonts w:ascii="Arial" w:hAnsi="Arial"/>
          <w:sz w:val="22"/>
          <w:szCs w:val="22"/>
        </w:rPr>
      </w:pPr>
      <w:r>
        <w:rPr>
          <w:rFonts w:ascii="Arial" w:hAnsi="Arial"/>
          <w:sz w:val="22"/>
          <w:szCs w:val="22"/>
        </w:rPr>
        <w:t>Zmianę zapisu „Złoże w postaci pierścieni VSP” na zapis „złoże w postaci tworzywowych pierścieni Białeckiego o powierzchni min 116 m</w:t>
      </w:r>
      <w:r>
        <w:rPr>
          <w:rFonts w:ascii="Arial" w:hAnsi="Arial"/>
          <w:sz w:val="22"/>
          <w:szCs w:val="22"/>
          <w:vertAlign w:val="superscript"/>
        </w:rPr>
        <w:t>2</w:t>
      </w:r>
      <w:r>
        <w:rPr>
          <w:rFonts w:ascii="Arial" w:hAnsi="Arial"/>
          <w:sz w:val="22"/>
          <w:szCs w:val="22"/>
        </w:rPr>
        <w:t>/m</w:t>
      </w:r>
      <w:r>
        <w:rPr>
          <w:rFonts w:ascii="Arial" w:hAnsi="Arial"/>
          <w:sz w:val="22"/>
          <w:szCs w:val="22"/>
          <w:vertAlign w:val="superscript"/>
        </w:rPr>
        <w:t>3</w:t>
      </w:r>
      <w:r>
        <w:rPr>
          <w:rFonts w:ascii="Arial" w:hAnsi="Arial"/>
          <w:sz w:val="22"/>
          <w:szCs w:val="22"/>
        </w:rPr>
        <w:t>”</w:t>
      </w:r>
    </w:p>
    <w:p>
      <w:pPr>
        <w:pStyle w:val="Normal"/>
        <w:numPr>
          <w:ilvl w:val="0"/>
          <w:numId w:val="2"/>
        </w:numPr>
        <w:spacing w:lineRule="auto" w:line="264" w:before="0" w:after="0"/>
        <w:jc w:val="both"/>
        <w:rPr>
          <w:rFonts w:ascii="Arial" w:hAnsi="Arial"/>
          <w:sz w:val="22"/>
          <w:szCs w:val="22"/>
        </w:rPr>
      </w:pPr>
      <w:r>
        <w:rPr>
          <w:rFonts w:ascii="Arial" w:hAnsi="Arial"/>
          <w:sz w:val="22"/>
          <w:szCs w:val="22"/>
        </w:rPr>
        <w:t>Zmianę zapisu „2 przepustnic Omal w obudowie epoksydowanej GGG50 z napędami ręcznymi” na zapis „3 przepustnic wraz z by-passem aeratora, przepustnice z żeliwa min. GGG25 z dyskiem ze stali nierdzewnej 316”.</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Zamawiający:</w:t>
      </w:r>
    </w:p>
    <w:p>
      <w:pPr>
        <w:pStyle w:val="Normal"/>
        <w:numPr>
          <w:ilvl w:val="0"/>
          <w:numId w:val="3"/>
        </w:numPr>
        <w:spacing w:lineRule="auto" w:line="264" w:before="0" w:after="0"/>
        <w:jc w:val="both"/>
        <w:rPr>
          <w:rFonts w:ascii="Arial" w:hAnsi="Arial"/>
          <w:sz w:val="22"/>
          <w:szCs w:val="22"/>
        </w:rPr>
      </w:pPr>
      <w:r>
        <w:rPr>
          <w:rFonts w:ascii="Arial" w:hAnsi="Arial"/>
          <w:b/>
          <w:sz w:val="22"/>
          <w:szCs w:val="22"/>
        </w:rPr>
        <w:t>Nie wyraża zgody</w:t>
      </w:r>
      <w:r>
        <w:rPr>
          <w:rFonts w:ascii="Arial" w:hAnsi="Arial"/>
          <w:sz w:val="22"/>
          <w:szCs w:val="22"/>
        </w:rPr>
        <w:t xml:space="preserve"> na zmianę zapisu ”Powłoka zewnętrzna i wewnętrzna EPX1” na zapis „zabezpieczenie zbiorników </w:t>
      </w:r>
      <w:r>
        <w:rPr>
          <w:rFonts w:cs="Arial" w:ascii="Arial" w:hAnsi="Arial"/>
          <w:sz w:val="22"/>
          <w:szCs w:val="22"/>
          <w:shd w:fill="FFFFFF" w:val="clear"/>
        </w:rPr>
        <w:t>od wewnątrz żywicą poliestrową z atestem PZH na kontakt z wodą pitną, na zewnątrz uniwersalną farbą do ochrony czasowej”</w:t>
      </w:r>
    </w:p>
    <w:p>
      <w:pPr>
        <w:pStyle w:val="Normal"/>
        <w:numPr>
          <w:ilvl w:val="0"/>
          <w:numId w:val="3"/>
        </w:numPr>
        <w:spacing w:lineRule="auto" w:line="264" w:before="0" w:after="0"/>
        <w:jc w:val="both"/>
        <w:rPr>
          <w:rFonts w:ascii="Arial" w:hAnsi="Arial"/>
          <w:sz w:val="22"/>
          <w:szCs w:val="22"/>
        </w:rPr>
      </w:pPr>
      <w:r>
        <w:rPr>
          <w:rFonts w:ascii="Arial" w:hAnsi="Arial"/>
          <w:b/>
          <w:sz w:val="22"/>
          <w:szCs w:val="22"/>
        </w:rPr>
        <w:t xml:space="preserve">Dopuszcza </w:t>
      </w:r>
      <w:r>
        <w:rPr>
          <w:rFonts w:ascii="Arial" w:hAnsi="Arial"/>
          <w:sz w:val="22"/>
          <w:szCs w:val="22"/>
        </w:rPr>
        <w:t>zmianę zapisu „Złoże w postaci pierścieni VSP” na zapis „złoże w postaci tworzywowych pierścieni Białeckiego o powierzchni min 116 m</w:t>
      </w:r>
      <w:r>
        <w:rPr>
          <w:rFonts w:ascii="Arial" w:hAnsi="Arial"/>
          <w:sz w:val="22"/>
          <w:szCs w:val="22"/>
          <w:vertAlign w:val="superscript"/>
        </w:rPr>
        <w:t>2</w:t>
      </w:r>
      <w:r>
        <w:rPr>
          <w:rFonts w:ascii="Arial" w:hAnsi="Arial"/>
          <w:sz w:val="22"/>
          <w:szCs w:val="22"/>
        </w:rPr>
        <w:t>/m</w:t>
      </w:r>
      <w:r>
        <w:rPr>
          <w:rFonts w:ascii="Arial" w:hAnsi="Arial"/>
          <w:sz w:val="22"/>
          <w:szCs w:val="22"/>
          <w:vertAlign w:val="superscript"/>
        </w:rPr>
        <w:t>3</w:t>
      </w:r>
      <w:r>
        <w:rPr>
          <w:rFonts w:ascii="Arial" w:hAnsi="Arial"/>
          <w:sz w:val="22"/>
          <w:szCs w:val="22"/>
        </w:rPr>
        <w:t>”</w:t>
      </w:r>
    </w:p>
    <w:p>
      <w:pPr>
        <w:pStyle w:val="Normal"/>
        <w:numPr>
          <w:ilvl w:val="0"/>
          <w:numId w:val="3"/>
        </w:numPr>
        <w:spacing w:lineRule="auto" w:line="264" w:before="0" w:after="0"/>
        <w:jc w:val="both"/>
        <w:rPr>
          <w:rFonts w:ascii="Arial" w:hAnsi="Arial"/>
          <w:sz w:val="22"/>
          <w:szCs w:val="22"/>
        </w:rPr>
      </w:pPr>
      <w:r>
        <w:rPr>
          <w:rFonts w:ascii="Arial" w:hAnsi="Arial"/>
          <w:b/>
          <w:sz w:val="22"/>
          <w:szCs w:val="22"/>
        </w:rPr>
        <w:t>Dopuszcza</w:t>
      </w:r>
      <w:r>
        <w:rPr>
          <w:rFonts w:ascii="Arial" w:hAnsi="Arial"/>
          <w:sz w:val="22"/>
          <w:szCs w:val="22"/>
        </w:rPr>
        <w:t xml:space="preserve"> zmianę zapisu „2 przepustnic Omal w obudowie epoksydowanej GGG50 z napędami ręcznymi” na zapis „3 przepustnic wraz z by-passem aeratora, przepustnice z żeliwa min. GGG25 z dyskiem ze stali nierdzewnej 316”.</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4</w:t>
      </w:r>
    </w:p>
    <w:p>
      <w:pPr>
        <w:pStyle w:val="Normal"/>
        <w:spacing w:lineRule="auto" w:line="264" w:before="0" w:after="0"/>
        <w:jc w:val="both"/>
        <w:rPr>
          <w:rFonts w:ascii="Arial" w:hAnsi="Arial"/>
          <w:sz w:val="22"/>
          <w:szCs w:val="22"/>
        </w:rPr>
      </w:pPr>
      <w:r>
        <w:rPr>
          <w:rFonts w:ascii="Arial" w:hAnsi="Arial"/>
          <w:sz w:val="22"/>
          <w:szCs w:val="22"/>
        </w:rPr>
        <w:t>Ze względów technologicznych (korozja materiałów), prosimy o wyeliminowanie zapisów umożliwiających wykonywanie połączeń kołnierzowych poprzez łączenie kołnierza wywijanego ze stali 1.4301, kołnierza luźnego z aluminium i elementów złącznych ze stali ocynkowanej. Prosimy o wprowadzenie wymogu stosowania połączeń wykorzystujących kołnierz luźny ze stali 1.4301 na ciśnienie PN10, kołnierz wywijany ze stali 1.4301 oraz śrub, podkładek i nakrętek ze stali nierdzewnej A2.</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Należy stosować kołnierze, śruby, podkładki ze stali nierdzewnej.</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5</w:t>
      </w:r>
    </w:p>
    <w:p>
      <w:pPr>
        <w:pStyle w:val="Normal"/>
        <w:spacing w:lineRule="auto" w:line="264" w:before="0" w:after="0"/>
        <w:jc w:val="both"/>
        <w:rPr>
          <w:rFonts w:ascii="Arial" w:hAnsi="Arial"/>
          <w:sz w:val="22"/>
          <w:szCs w:val="22"/>
        </w:rPr>
      </w:pPr>
      <w:r>
        <w:rPr>
          <w:rFonts w:ascii="Arial" w:hAnsi="Arial"/>
          <w:sz w:val="22"/>
          <w:szCs w:val="22"/>
        </w:rPr>
        <w:t>Ze względu na ograniczanie konkurencji i niewspółmierny wzrost kosztów montażu, prosimy o umożliwienie zastosowania przepustnic z korpusem wykonanym z żeliwa szarego EN GJL 250, epoksydowanego 80µm.</w:t>
      </w:r>
    </w:p>
    <w:p>
      <w:pPr>
        <w:pStyle w:val="Normal"/>
        <w:spacing w:lineRule="auto" w:line="264" w:before="0" w:after="0"/>
        <w:jc w:val="both"/>
        <w:rPr>
          <w:rFonts w:ascii="Arial" w:hAnsi="Arial"/>
          <w:b/>
          <w:b/>
          <w:sz w:val="22"/>
          <w:szCs w:val="22"/>
        </w:rPr>
      </w:pPr>
      <w:r>
        <w:rPr>
          <w:rFonts w:ascii="Arial" w:hAnsi="Arial"/>
          <w:b/>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dopuszcza</w:t>
      </w:r>
      <w:r>
        <w:rPr>
          <w:rFonts w:ascii="Arial" w:hAnsi="Arial"/>
          <w:sz w:val="22"/>
          <w:szCs w:val="22"/>
        </w:rPr>
        <w:t xml:space="preserve"> zastosowanie ww. przepustnic.</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6</w:t>
      </w:r>
    </w:p>
    <w:p>
      <w:pPr>
        <w:pStyle w:val="Normal"/>
        <w:spacing w:lineRule="auto" w:line="264" w:before="0" w:after="0"/>
        <w:jc w:val="both"/>
        <w:rPr>
          <w:rFonts w:ascii="Arial" w:hAnsi="Arial"/>
          <w:sz w:val="22"/>
          <w:szCs w:val="22"/>
        </w:rPr>
      </w:pPr>
      <w:r>
        <w:rPr>
          <w:rFonts w:ascii="Arial" w:hAnsi="Arial"/>
          <w:sz w:val="22"/>
          <w:szCs w:val="22"/>
        </w:rPr>
        <w:t>Ze względów ekonomicznych prosimy o umożliwienie wykorzystania złoża filtracyjnego kwarcowego o granulacji 0,8 – 1,4 mm zamiast kruszywa o granulacji 0,71 – 1,25 mm.</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dopuszcza</w:t>
      </w:r>
      <w:r>
        <w:rPr>
          <w:rFonts w:ascii="Arial" w:hAnsi="Arial"/>
          <w:sz w:val="22"/>
          <w:szCs w:val="22"/>
        </w:rPr>
        <w:t xml:space="preserve"> wykorzystania złoża filtracyjnego kwarcowego o granulacji 0,8 – 1,4 mm zamiast kruszywa o granulacji 0,71 – 1,25 mm.</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7</w:t>
      </w:r>
    </w:p>
    <w:p>
      <w:pPr>
        <w:pStyle w:val="Normal"/>
        <w:spacing w:lineRule="auto" w:line="264" w:before="0" w:after="0"/>
        <w:jc w:val="both"/>
        <w:rPr>
          <w:rFonts w:ascii="Arial" w:hAnsi="Arial"/>
          <w:sz w:val="22"/>
          <w:szCs w:val="22"/>
        </w:rPr>
      </w:pPr>
      <w:r>
        <w:rPr>
          <w:rFonts w:ascii="Arial" w:hAnsi="Arial"/>
          <w:sz w:val="22"/>
          <w:szCs w:val="22"/>
        </w:rPr>
        <w:t>Prosimy o zmianę zakresu wymagań dotyczących złoża filtracyjnego kwarcowego z:</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Złoże kwarcowe</w:t>
      </w:r>
    </w:p>
    <w:p>
      <w:pPr>
        <w:pStyle w:val="Normal"/>
        <w:spacing w:lineRule="auto" w:line="264" w:before="0" w:after="0"/>
        <w:jc w:val="both"/>
        <w:rPr>
          <w:rFonts w:ascii="Arial" w:hAnsi="Arial"/>
          <w:sz w:val="22"/>
          <w:szCs w:val="22"/>
        </w:rPr>
      </w:pPr>
      <w:r>
        <w:rPr>
          <w:rFonts w:ascii="Arial" w:hAnsi="Arial"/>
          <w:sz w:val="22"/>
          <w:szCs w:val="22"/>
        </w:rPr>
        <w:t>- Uziarnienie 0,71-1,25mm</w:t>
      </w:r>
    </w:p>
    <w:p>
      <w:pPr>
        <w:pStyle w:val="Normal"/>
        <w:spacing w:lineRule="auto" w:line="264" w:before="0" w:after="0"/>
        <w:jc w:val="both"/>
        <w:rPr>
          <w:rFonts w:ascii="Arial" w:hAnsi="Arial"/>
          <w:sz w:val="22"/>
          <w:szCs w:val="22"/>
        </w:rPr>
      </w:pPr>
      <w:r>
        <w:rPr>
          <w:rFonts w:ascii="Arial" w:hAnsi="Arial"/>
          <w:sz w:val="22"/>
          <w:szCs w:val="22"/>
        </w:rPr>
        <w:t>- Średnica czynna d10 – 0,78mm</w:t>
      </w:r>
    </w:p>
    <w:p>
      <w:pPr>
        <w:pStyle w:val="Normal"/>
        <w:spacing w:lineRule="auto" w:line="264" w:before="0" w:after="0"/>
        <w:jc w:val="both"/>
        <w:rPr>
          <w:rFonts w:ascii="Arial" w:hAnsi="Arial"/>
          <w:sz w:val="22"/>
          <w:szCs w:val="22"/>
        </w:rPr>
      </w:pPr>
      <w:r>
        <w:rPr>
          <w:rFonts w:ascii="Arial" w:hAnsi="Arial"/>
          <w:sz w:val="22"/>
          <w:szCs w:val="22"/>
        </w:rPr>
        <w:t>- Współczynnik nierównomierności WR – 1,5</w:t>
      </w:r>
    </w:p>
    <w:p>
      <w:pPr>
        <w:pStyle w:val="Normal"/>
        <w:spacing w:lineRule="auto" w:line="264" w:before="0" w:after="0"/>
        <w:jc w:val="both"/>
        <w:rPr>
          <w:rFonts w:ascii="Arial" w:hAnsi="Arial"/>
          <w:sz w:val="22"/>
          <w:szCs w:val="22"/>
        </w:rPr>
      </w:pPr>
      <w:r>
        <w:rPr>
          <w:rFonts w:ascii="Arial" w:hAnsi="Arial"/>
          <w:sz w:val="22"/>
          <w:szCs w:val="22"/>
        </w:rPr>
        <w:t>- Porowatość – 40%</w:t>
      </w:r>
    </w:p>
    <w:p>
      <w:pPr>
        <w:pStyle w:val="Normal"/>
        <w:spacing w:lineRule="auto" w:line="264" w:before="0" w:after="0"/>
        <w:jc w:val="both"/>
        <w:rPr>
          <w:rFonts w:ascii="Arial" w:hAnsi="Arial"/>
          <w:sz w:val="22"/>
          <w:szCs w:val="22"/>
        </w:rPr>
      </w:pPr>
      <w:r>
        <w:rPr>
          <w:rFonts w:ascii="Arial" w:hAnsi="Arial"/>
          <w:sz w:val="22"/>
          <w:szCs w:val="22"/>
        </w:rPr>
        <w:t>- Zawartość zanieczyszczeń ilasto-gliniastych &lt;1%</w:t>
      </w:r>
    </w:p>
    <w:p>
      <w:pPr>
        <w:pStyle w:val="Normal"/>
        <w:spacing w:lineRule="auto" w:line="264" w:before="0" w:after="0"/>
        <w:jc w:val="both"/>
        <w:rPr>
          <w:rFonts w:ascii="Arial" w:hAnsi="Arial"/>
          <w:sz w:val="22"/>
          <w:szCs w:val="22"/>
        </w:rPr>
      </w:pPr>
      <w:r>
        <w:rPr>
          <w:rFonts w:ascii="Arial" w:hAnsi="Arial"/>
          <w:sz w:val="22"/>
          <w:szCs w:val="22"/>
        </w:rPr>
        <w:t>- Zawartość siarczanów i siarczków – niedopuszczalne</w:t>
      </w:r>
    </w:p>
    <w:p>
      <w:pPr>
        <w:pStyle w:val="Normal"/>
        <w:spacing w:lineRule="auto" w:line="264" w:before="0" w:after="0"/>
        <w:jc w:val="both"/>
        <w:rPr>
          <w:rFonts w:ascii="Arial" w:hAnsi="Arial"/>
          <w:sz w:val="22"/>
          <w:szCs w:val="22"/>
        </w:rPr>
      </w:pPr>
      <w:r>
        <w:rPr>
          <w:rFonts w:ascii="Arial" w:hAnsi="Arial"/>
          <w:sz w:val="22"/>
          <w:szCs w:val="22"/>
        </w:rPr>
        <w:t>- Zawartość zanieczyszczeń organicznych - niedopuszczalne</w:t>
      </w:r>
    </w:p>
    <w:p>
      <w:pPr>
        <w:pStyle w:val="Normal"/>
        <w:spacing w:lineRule="auto" w:line="264" w:before="0" w:after="0"/>
        <w:jc w:val="both"/>
        <w:rPr>
          <w:rFonts w:ascii="Arial" w:hAnsi="Arial"/>
          <w:sz w:val="22"/>
          <w:szCs w:val="22"/>
        </w:rPr>
      </w:pPr>
      <w:r>
        <w:rPr>
          <w:rFonts w:ascii="Arial" w:hAnsi="Arial"/>
          <w:sz w:val="22"/>
          <w:szCs w:val="22"/>
        </w:rPr>
        <w:t>- Zawartość węglanów &lt;1%</w:t>
      </w:r>
    </w:p>
    <w:p>
      <w:pPr>
        <w:pStyle w:val="Normal"/>
        <w:spacing w:lineRule="auto" w:line="264" w:before="0" w:after="0"/>
        <w:jc w:val="both"/>
        <w:rPr>
          <w:rFonts w:ascii="Arial" w:hAnsi="Arial"/>
          <w:sz w:val="22"/>
          <w:szCs w:val="22"/>
        </w:rPr>
      </w:pPr>
      <w:r>
        <w:rPr>
          <w:rFonts w:ascii="Arial" w:hAnsi="Arial"/>
          <w:sz w:val="22"/>
          <w:szCs w:val="22"/>
        </w:rPr>
        <w:t>- Zawartość krzemionki ≥ 90%</w:t>
      </w:r>
    </w:p>
    <w:p>
      <w:pPr>
        <w:pStyle w:val="Normal"/>
        <w:spacing w:lineRule="auto" w:line="264" w:before="0" w:after="0"/>
        <w:jc w:val="both"/>
        <w:rPr>
          <w:rFonts w:ascii="Arial" w:hAnsi="Arial"/>
          <w:sz w:val="22"/>
          <w:szCs w:val="22"/>
        </w:rPr>
      </w:pPr>
      <w:r>
        <w:rPr>
          <w:rFonts w:ascii="Arial" w:hAnsi="Arial"/>
          <w:sz w:val="22"/>
          <w:szCs w:val="22"/>
        </w:rPr>
        <w:t>- Ścieralność ziaren &lt;0,5%</w:t>
      </w:r>
    </w:p>
    <w:p>
      <w:pPr>
        <w:pStyle w:val="Normal"/>
        <w:spacing w:lineRule="auto" w:line="264" w:before="0" w:after="0"/>
        <w:jc w:val="both"/>
        <w:rPr>
          <w:rFonts w:ascii="Arial" w:hAnsi="Arial"/>
          <w:sz w:val="22"/>
          <w:szCs w:val="22"/>
        </w:rPr>
      </w:pPr>
      <w:r>
        <w:rPr>
          <w:rFonts w:ascii="Arial" w:hAnsi="Arial"/>
          <w:sz w:val="22"/>
          <w:szCs w:val="22"/>
        </w:rPr>
        <w:t>- Rozkruszalność &lt;4%</w:t>
      </w:r>
    </w:p>
    <w:p>
      <w:pPr>
        <w:pStyle w:val="Normal"/>
        <w:spacing w:lineRule="auto" w:line="264" w:before="0" w:after="0"/>
        <w:jc w:val="both"/>
        <w:rPr>
          <w:rFonts w:ascii="Arial" w:hAnsi="Arial"/>
          <w:sz w:val="22"/>
          <w:szCs w:val="22"/>
        </w:rPr>
      </w:pPr>
      <w:r>
        <w:rPr>
          <w:rFonts w:ascii="Arial" w:hAnsi="Arial"/>
          <w:sz w:val="22"/>
          <w:szCs w:val="22"/>
        </w:rPr>
        <w:t>- Atest PZH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Złoża filtracyjne kwarcowe powinny charakteryzować się następującymi właściwościami:</w:t>
      </w:r>
    </w:p>
    <w:p>
      <w:pPr>
        <w:pStyle w:val="Normal"/>
        <w:spacing w:lineRule="auto" w:line="264" w:before="0" w:after="0"/>
        <w:jc w:val="both"/>
        <w:rPr>
          <w:rFonts w:ascii="Arial" w:hAnsi="Arial"/>
          <w:sz w:val="22"/>
          <w:szCs w:val="22"/>
        </w:rPr>
      </w:pPr>
      <w:r>
        <w:rPr>
          <w:rFonts w:ascii="Arial" w:hAnsi="Arial"/>
          <w:sz w:val="22"/>
          <w:szCs w:val="22"/>
        </w:rPr>
        <w:t>- zawierać min. 97% SiO2,</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drobnej 5%,</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drobnej 5%,</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grubej 10%,</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grubej 10%.</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na:</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Piaski i żwiry filtracyjne mają być produkowane zgodnie z normami: PN-88 B-06715 , PN-91/B-06716 , PN-EN 12904 i posiadać Atest PZH”.</w:t>
      </w:r>
    </w:p>
    <w:p>
      <w:pPr>
        <w:pStyle w:val="Normal"/>
        <w:spacing w:lineRule="auto" w:line="264" w:before="0" w:after="0"/>
        <w:jc w:val="both"/>
        <w:rPr>
          <w:rFonts w:ascii="Arial" w:hAnsi="Arial"/>
          <w:sz w:val="22"/>
          <w:szCs w:val="22"/>
        </w:rPr>
      </w:pPr>
      <w:r>
        <w:rPr>
          <w:rFonts w:ascii="Arial" w:hAnsi="Arial"/>
          <w:sz w:val="22"/>
          <w:szCs w:val="22"/>
        </w:rPr>
        <w:t>Nadmieniamy, że powyższe proponowane wymagania w zupełności pozwalają na skuteczne zastosowanie takich piasków i żwirów w uzdatnianiu wody.</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Zamawiający dopuszcza zmianę z:</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Złoże kwarcowe</w:t>
      </w:r>
    </w:p>
    <w:p>
      <w:pPr>
        <w:pStyle w:val="Normal"/>
        <w:spacing w:lineRule="auto" w:line="264" w:before="0" w:after="0"/>
        <w:jc w:val="both"/>
        <w:rPr>
          <w:rFonts w:ascii="Arial" w:hAnsi="Arial"/>
          <w:sz w:val="22"/>
          <w:szCs w:val="22"/>
        </w:rPr>
      </w:pPr>
      <w:r>
        <w:rPr>
          <w:rFonts w:ascii="Arial" w:hAnsi="Arial"/>
          <w:sz w:val="22"/>
          <w:szCs w:val="22"/>
        </w:rPr>
        <w:t>- Uziarnienie 0,71-1,25mm</w:t>
      </w:r>
    </w:p>
    <w:p>
      <w:pPr>
        <w:pStyle w:val="Normal"/>
        <w:spacing w:lineRule="auto" w:line="264" w:before="0" w:after="0"/>
        <w:jc w:val="both"/>
        <w:rPr>
          <w:rFonts w:ascii="Arial" w:hAnsi="Arial"/>
          <w:sz w:val="22"/>
          <w:szCs w:val="22"/>
        </w:rPr>
      </w:pPr>
      <w:r>
        <w:rPr>
          <w:rFonts w:ascii="Arial" w:hAnsi="Arial"/>
          <w:sz w:val="22"/>
          <w:szCs w:val="22"/>
        </w:rPr>
        <w:t>- Średnica czynna d10 – 0,78mm</w:t>
      </w:r>
    </w:p>
    <w:p>
      <w:pPr>
        <w:pStyle w:val="Normal"/>
        <w:spacing w:lineRule="auto" w:line="264" w:before="0" w:after="0"/>
        <w:jc w:val="both"/>
        <w:rPr>
          <w:rFonts w:ascii="Arial" w:hAnsi="Arial"/>
          <w:sz w:val="22"/>
          <w:szCs w:val="22"/>
        </w:rPr>
      </w:pPr>
      <w:r>
        <w:rPr>
          <w:rFonts w:ascii="Arial" w:hAnsi="Arial"/>
          <w:sz w:val="22"/>
          <w:szCs w:val="22"/>
        </w:rPr>
        <w:t>- Współczynnik nierównomierności WR – 1,5</w:t>
      </w:r>
    </w:p>
    <w:p>
      <w:pPr>
        <w:pStyle w:val="Normal"/>
        <w:spacing w:lineRule="auto" w:line="264" w:before="0" w:after="0"/>
        <w:jc w:val="both"/>
        <w:rPr>
          <w:rFonts w:ascii="Arial" w:hAnsi="Arial"/>
          <w:sz w:val="22"/>
          <w:szCs w:val="22"/>
        </w:rPr>
      </w:pPr>
      <w:r>
        <w:rPr>
          <w:rFonts w:ascii="Arial" w:hAnsi="Arial"/>
          <w:sz w:val="22"/>
          <w:szCs w:val="22"/>
        </w:rPr>
        <w:t>- Porowatość – 40%</w:t>
      </w:r>
    </w:p>
    <w:p>
      <w:pPr>
        <w:pStyle w:val="Normal"/>
        <w:spacing w:lineRule="auto" w:line="264" w:before="0" w:after="0"/>
        <w:jc w:val="both"/>
        <w:rPr>
          <w:rFonts w:ascii="Arial" w:hAnsi="Arial"/>
          <w:sz w:val="22"/>
          <w:szCs w:val="22"/>
        </w:rPr>
      </w:pPr>
      <w:r>
        <w:rPr>
          <w:rFonts w:ascii="Arial" w:hAnsi="Arial"/>
          <w:sz w:val="22"/>
          <w:szCs w:val="22"/>
        </w:rPr>
        <w:t>- Zawartość zanieczyszczeń ilasto-gliniastych &lt;1%</w:t>
      </w:r>
    </w:p>
    <w:p>
      <w:pPr>
        <w:pStyle w:val="Normal"/>
        <w:spacing w:lineRule="auto" w:line="264" w:before="0" w:after="0"/>
        <w:jc w:val="both"/>
        <w:rPr>
          <w:rFonts w:ascii="Arial" w:hAnsi="Arial"/>
          <w:sz w:val="22"/>
          <w:szCs w:val="22"/>
        </w:rPr>
      </w:pPr>
      <w:r>
        <w:rPr>
          <w:rFonts w:ascii="Arial" w:hAnsi="Arial"/>
          <w:sz w:val="22"/>
          <w:szCs w:val="22"/>
        </w:rPr>
        <w:t>- Zawartość siarczanów i siarczków – niedopuszczalne</w:t>
      </w:r>
    </w:p>
    <w:p>
      <w:pPr>
        <w:pStyle w:val="Normal"/>
        <w:spacing w:lineRule="auto" w:line="264" w:before="0" w:after="0"/>
        <w:jc w:val="both"/>
        <w:rPr>
          <w:rFonts w:ascii="Arial" w:hAnsi="Arial"/>
          <w:sz w:val="22"/>
          <w:szCs w:val="22"/>
        </w:rPr>
      </w:pPr>
      <w:r>
        <w:rPr>
          <w:rFonts w:ascii="Arial" w:hAnsi="Arial"/>
          <w:sz w:val="22"/>
          <w:szCs w:val="22"/>
        </w:rPr>
        <w:t>- Zawartość zanieczyszczeń organicznych - niedopuszczalne</w:t>
      </w:r>
    </w:p>
    <w:p>
      <w:pPr>
        <w:pStyle w:val="Normal"/>
        <w:spacing w:lineRule="auto" w:line="264" w:before="0" w:after="0"/>
        <w:jc w:val="both"/>
        <w:rPr>
          <w:rFonts w:ascii="Arial" w:hAnsi="Arial"/>
          <w:sz w:val="22"/>
          <w:szCs w:val="22"/>
        </w:rPr>
      </w:pPr>
      <w:r>
        <w:rPr>
          <w:rFonts w:ascii="Arial" w:hAnsi="Arial"/>
          <w:sz w:val="22"/>
          <w:szCs w:val="22"/>
        </w:rPr>
        <w:t>- Zawartość węglanów &lt;1%</w:t>
      </w:r>
    </w:p>
    <w:p>
      <w:pPr>
        <w:pStyle w:val="Normal"/>
        <w:spacing w:lineRule="auto" w:line="264" w:before="0" w:after="0"/>
        <w:jc w:val="both"/>
        <w:rPr>
          <w:rFonts w:ascii="Arial" w:hAnsi="Arial"/>
          <w:sz w:val="22"/>
          <w:szCs w:val="22"/>
        </w:rPr>
      </w:pPr>
      <w:r>
        <w:rPr>
          <w:rFonts w:ascii="Arial" w:hAnsi="Arial"/>
          <w:sz w:val="22"/>
          <w:szCs w:val="22"/>
        </w:rPr>
        <w:t>- Zawartość krzemionki ≥ 90%</w:t>
      </w:r>
    </w:p>
    <w:p>
      <w:pPr>
        <w:pStyle w:val="Normal"/>
        <w:spacing w:lineRule="auto" w:line="264" w:before="0" w:after="0"/>
        <w:jc w:val="both"/>
        <w:rPr>
          <w:rFonts w:ascii="Arial" w:hAnsi="Arial"/>
          <w:sz w:val="22"/>
          <w:szCs w:val="22"/>
        </w:rPr>
      </w:pPr>
      <w:r>
        <w:rPr>
          <w:rFonts w:ascii="Arial" w:hAnsi="Arial"/>
          <w:sz w:val="22"/>
          <w:szCs w:val="22"/>
        </w:rPr>
        <w:t>- Ścieralność ziaren &lt;0,5%</w:t>
      </w:r>
    </w:p>
    <w:p>
      <w:pPr>
        <w:pStyle w:val="Normal"/>
        <w:spacing w:lineRule="auto" w:line="264" w:before="0" w:after="0"/>
        <w:jc w:val="both"/>
        <w:rPr>
          <w:rFonts w:ascii="Arial" w:hAnsi="Arial"/>
          <w:sz w:val="22"/>
          <w:szCs w:val="22"/>
        </w:rPr>
      </w:pPr>
      <w:r>
        <w:rPr>
          <w:rFonts w:ascii="Arial" w:hAnsi="Arial"/>
          <w:sz w:val="22"/>
          <w:szCs w:val="22"/>
        </w:rPr>
        <w:t>- Rozkruszalność &lt;4%</w:t>
      </w:r>
    </w:p>
    <w:p>
      <w:pPr>
        <w:pStyle w:val="Normal"/>
        <w:spacing w:lineRule="auto" w:line="264" w:before="0" w:after="0"/>
        <w:jc w:val="both"/>
        <w:rPr>
          <w:rFonts w:ascii="Arial" w:hAnsi="Arial"/>
          <w:sz w:val="22"/>
          <w:szCs w:val="22"/>
        </w:rPr>
      </w:pPr>
      <w:r>
        <w:rPr>
          <w:rFonts w:ascii="Arial" w:hAnsi="Arial"/>
          <w:sz w:val="22"/>
          <w:szCs w:val="22"/>
        </w:rPr>
        <w:t>- Atest PZH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Złoża filtracyjne kwarcowe powinny charakteryzować się następującymi właściwościami:</w:t>
      </w:r>
    </w:p>
    <w:p>
      <w:pPr>
        <w:pStyle w:val="Normal"/>
        <w:spacing w:lineRule="auto" w:line="264" w:before="0" w:after="0"/>
        <w:jc w:val="both"/>
        <w:rPr>
          <w:rFonts w:ascii="Arial" w:hAnsi="Arial"/>
          <w:sz w:val="22"/>
          <w:szCs w:val="22"/>
        </w:rPr>
      </w:pPr>
      <w:r>
        <w:rPr>
          <w:rFonts w:ascii="Arial" w:hAnsi="Arial"/>
          <w:sz w:val="22"/>
          <w:szCs w:val="22"/>
        </w:rPr>
        <w:t>- zawierać min. 97% SiO2,</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drobnej 5%,</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drobnej 5%,</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grubej 10%,</w:t>
      </w:r>
    </w:p>
    <w:p>
      <w:pPr>
        <w:pStyle w:val="Normal"/>
        <w:spacing w:lineRule="auto" w:line="264" w:before="0" w:after="0"/>
        <w:jc w:val="both"/>
        <w:rPr>
          <w:rFonts w:ascii="Arial" w:hAnsi="Arial"/>
          <w:sz w:val="22"/>
          <w:szCs w:val="22"/>
        </w:rPr>
      </w:pPr>
      <w:r>
        <w:rPr>
          <w:rFonts w:ascii="Arial" w:hAnsi="Arial"/>
          <w:sz w:val="22"/>
          <w:szCs w:val="22"/>
        </w:rPr>
        <w:t>- maksymalna ilość podziarna dla granulacji grubej 10%.</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na:</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Piaski i żwiry filtracyjne mają być produkowane zgodnie z normami: PN-88 B-06715 , PN-91/B-06716 , PN-EN 12904 i posiadać Atest PZH”.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8</w:t>
      </w:r>
    </w:p>
    <w:p>
      <w:pPr>
        <w:pStyle w:val="Normal"/>
        <w:spacing w:lineRule="auto" w:line="264" w:before="0" w:after="0"/>
        <w:jc w:val="both"/>
        <w:rPr>
          <w:rFonts w:ascii="Arial" w:hAnsi="Arial"/>
          <w:sz w:val="22"/>
          <w:szCs w:val="22"/>
        </w:rPr>
      </w:pPr>
      <w:r>
        <w:rPr>
          <w:rFonts w:ascii="Arial" w:hAnsi="Arial"/>
          <w:sz w:val="22"/>
          <w:szCs w:val="22"/>
        </w:rPr>
        <w:t>Ze względów ekonomicznych prosimy o zmianę zakresu wymagań dotyczących złoża braunsztynowego z:</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Złoże braunsztynowe</w:t>
      </w:r>
    </w:p>
    <w:p>
      <w:pPr>
        <w:pStyle w:val="Normal"/>
        <w:spacing w:lineRule="auto" w:line="264" w:before="0" w:after="0"/>
        <w:jc w:val="both"/>
        <w:rPr>
          <w:rFonts w:ascii="Arial" w:hAnsi="Arial"/>
          <w:sz w:val="22"/>
          <w:szCs w:val="22"/>
        </w:rPr>
      </w:pPr>
      <w:r>
        <w:rPr>
          <w:rFonts w:ascii="Arial" w:hAnsi="Arial"/>
          <w:sz w:val="22"/>
          <w:szCs w:val="22"/>
        </w:rPr>
        <w:t>- Uziarnienie 1 – 3 mm</w:t>
      </w:r>
    </w:p>
    <w:p>
      <w:pPr>
        <w:pStyle w:val="Normal"/>
        <w:spacing w:lineRule="auto" w:line="264" w:before="0" w:after="0"/>
        <w:jc w:val="both"/>
        <w:rPr>
          <w:rFonts w:ascii="Arial" w:hAnsi="Arial"/>
          <w:sz w:val="22"/>
          <w:szCs w:val="22"/>
        </w:rPr>
      </w:pPr>
      <w:r>
        <w:rPr>
          <w:rFonts w:ascii="Arial" w:hAnsi="Arial"/>
          <w:sz w:val="22"/>
          <w:szCs w:val="22"/>
        </w:rPr>
        <w:t>- Średnica czynna Ø10 – 1,3 mm</w:t>
      </w:r>
    </w:p>
    <w:p>
      <w:pPr>
        <w:pStyle w:val="Normal"/>
        <w:spacing w:lineRule="auto" w:line="264" w:before="0" w:after="0"/>
        <w:jc w:val="both"/>
        <w:rPr>
          <w:rFonts w:ascii="Arial" w:hAnsi="Arial"/>
          <w:sz w:val="22"/>
          <w:szCs w:val="22"/>
        </w:rPr>
      </w:pPr>
      <w:r>
        <w:rPr>
          <w:rFonts w:ascii="Arial" w:hAnsi="Arial"/>
          <w:sz w:val="22"/>
          <w:szCs w:val="22"/>
        </w:rPr>
        <w:t>- Współczynnik nierównomierności WR – 1,5</w:t>
      </w:r>
    </w:p>
    <w:p>
      <w:pPr>
        <w:pStyle w:val="Normal"/>
        <w:spacing w:lineRule="auto" w:line="264" w:before="0" w:after="0"/>
        <w:jc w:val="both"/>
        <w:rPr>
          <w:rFonts w:ascii="Arial" w:hAnsi="Arial"/>
          <w:sz w:val="22"/>
          <w:szCs w:val="22"/>
        </w:rPr>
      </w:pPr>
      <w:r>
        <w:rPr>
          <w:rFonts w:ascii="Arial" w:hAnsi="Arial"/>
          <w:sz w:val="22"/>
          <w:szCs w:val="22"/>
        </w:rPr>
        <w:t>- Gęstość pozorna – 4,0 – 4,2 g/cm3</w:t>
      </w:r>
    </w:p>
    <w:p>
      <w:pPr>
        <w:pStyle w:val="Normal"/>
        <w:spacing w:lineRule="auto" w:line="264" w:before="0" w:after="0"/>
        <w:jc w:val="both"/>
        <w:rPr>
          <w:rFonts w:ascii="Arial" w:hAnsi="Arial"/>
          <w:sz w:val="22"/>
          <w:szCs w:val="22"/>
        </w:rPr>
      </w:pPr>
      <w:r>
        <w:rPr>
          <w:rFonts w:ascii="Arial" w:hAnsi="Arial"/>
          <w:sz w:val="22"/>
          <w:szCs w:val="22"/>
        </w:rPr>
        <w:t>- Ciężar nasypowy 1,9 – 2,0 t/m3</w:t>
      </w:r>
    </w:p>
    <w:p>
      <w:pPr>
        <w:pStyle w:val="Normal"/>
        <w:spacing w:lineRule="auto" w:line="264" w:before="0" w:after="0"/>
        <w:jc w:val="both"/>
        <w:rPr>
          <w:rFonts w:ascii="Arial" w:hAnsi="Arial"/>
          <w:sz w:val="22"/>
          <w:szCs w:val="22"/>
        </w:rPr>
      </w:pPr>
      <w:r>
        <w:rPr>
          <w:rFonts w:ascii="Arial" w:hAnsi="Arial"/>
          <w:sz w:val="22"/>
          <w:szCs w:val="22"/>
        </w:rPr>
        <w:t>- Zawartość według miareczkowania MnO2 &gt;80% (nie liczona za pomocą wskaźnika)</w:t>
      </w:r>
    </w:p>
    <w:p>
      <w:pPr>
        <w:pStyle w:val="Normal"/>
        <w:spacing w:lineRule="auto" w:line="264" w:before="0" w:after="0"/>
        <w:jc w:val="both"/>
        <w:rPr>
          <w:rFonts w:ascii="Arial" w:hAnsi="Arial"/>
          <w:sz w:val="22"/>
          <w:szCs w:val="22"/>
        </w:rPr>
      </w:pPr>
      <w:r>
        <w:rPr>
          <w:rFonts w:ascii="Arial" w:hAnsi="Arial"/>
          <w:sz w:val="22"/>
          <w:szCs w:val="22"/>
        </w:rPr>
        <w:t>- wilgotność &lt;3%</w:t>
      </w:r>
    </w:p>
    <w:p>
      <w:pPr>
        <w:pStyle w:val="Normal"/>
        <w:spacing w:lineRule="auto" w:line="264" w:before="0" w:after="0"/>
        <w:jc w:val="both"/>
        <w:rPr>
          <w:rFonts w:ascii="Arial" w:hAnsi="Arial"/>
          <w:sz w:val="22"/>
          <w:szCs w:val="22"/>
        </w:rPr>
      </w:pPr>
      <w:r>
        <w:rPr>
          <w:rFonts w:ascii="Arial" w:hAnsi="Arial"/>
          <w:sz w:val="22"/>
          <w:szCs w:val="22"/>
        </w:rPr>
        <w:t>- nie wymaga regeneracji.</w:t>
      </w:r>
    </w:p>
    <w:p>
      <w:pPr>
        <w:pStyle w:val="Normal"/>
        <w:spacing w:lineRule="auto" w:line="264" w:before="0" w:after="0"/>
        <w:jc w:val="both"/>
        <w:rPr>
          <w:rFonts w:ascii="Arial" w:hAnsi="Arial"/>
          <w:sz w:val="22"/>
          <w:szCs w:val="22"/>
        </w:rPr>
      </w:pPr>
      <w:r>
        <w:rPr>
          <w:rFonts w:ascii="Arial" w:hAnsi="Arial"/>
          <w:sz w:val="22"/>
          <w:szCs w:val="22"/>
        </w:rPr>
        <w:t>- Atest PZH</w:t>
      </w:r>
    </w:p>
    <w:p>
      <w:pPr>
        <w:pStyle w:val="Normal"/>
        <w:spacing w:lineRule="auto" w:line="264" w:before="0" w:after="0"/>
        <w:jc w:val="both"/>
        <w:rPr>
          <w:rFonts w:ascii="Arial" w:hAnsi="Arial"/>
          <w:sz w:val="22"/>
          <w:szCs w:val="22"/>
        </w:rPr>
      </w:pPr>
      <w:r>
        <w:rPr>
          <w:rFonts w:ascii="Arial" w:hAnsi="Arial"/>
          <w:sz w:val="22"/>
          <w:szCs w:val="22"/>
        </w:rPr>
        <w:t>Złoża filtracyjne powinny być zgodne z normą PN-EN 12904</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na:</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Wygląd brunatno – czarny granulat, nieregularny kształt, chropowata powierzchnia,</w:t>
      </w:r>
    </w:p>
    <w:p>
      <w:pPr>
        <w:pStyle w:val="Normal"/>
        <w:spacing w:lineRule="auto" w:line="264" w:before="0" w:after="0"/>
        <w:jc w:val="both"/>
        <w:rPr>
          <w:rFonts w:ascii="Arial" w:hAnsi="Arial"/>
          <w:sz w:val="22"/>
          <w:szCs w:val="22"/>
        </w:rPr>
      </w:pPr>
      <w:r>
        <w:rPr>
          <w:rFonts w:ascii="Arial" w:hAnsi="Arial"/>
          <w:sz w:val="22"/>
          <w:szCs w:val="22"/>
        </w:rPr>
        <w:t>ostre krawędzie</w:t>
      </w:r>
    </w:p>
    <w:p>
      <w:pPr>
        <w:pStyle w:val="Normal"/>
        <w:spacing w:lineRule="auto" w:line="264" w:before="0" w:after="0"/>
        <w:jc w:val="both"/>
        <w:rPr>
          <w:rFonts w:ascii="Arial" w:hAnsi="Arial"/>
          <w:sz w:val="22"/>
          <w:szCs w:val="22"/>
        </w:rPr>
      </w:pPr>
      <w:r>
        <w:rPr>
          <w:rFonts w:ascii="Arial" w:hAnsi="Arial"/>
          <w:sz w:val="22"/>
          <w:szCs w:val="22"/>
        </w:rPr>
        <w:t>Granulacja: 1,0 ÷ 3,0 mm</w:t>
      </w:r>
    </w:p>
    <w:p>
      <w:pPr>
        <w:pStyle w:val="Normal"/>
        <w:spacing w:lineRule="auto" w:line="264" w:before="0" w:after="0"/>
        <w:jc w:val="both"/>
        <w:rPr>
          <w:rFonts w:ascii="Arial" w:hAnsi="Arial"/>
          <w:sz w:val="22"/>
          <w:szCs w:val="22"/>
        </w:rPr>
      </w:pPr>
      <w:r>
        <w:rPr>
          <w:rFonts w:ascii="Arial" w:hAnsi="Arial"/>
          <w:sz w:val="22"/>
          <w:szCs w:val="22"/>
        </w:rPr>
        <w:t>Ciężar nasypowy ok. 2,0 Mg/m</w:t>
      </w:r>
      <w:r>
        <w:rPr>
          <w:rFonts w:ascii="Arial" w:hAnsi="Arial"/>
          <w:sz w:val="22"/>
          <w:szCs w:val="22"/>
          <w:vertAlign w:val="superscript"/>
        </w:rPr>
        <w:t>3</w:t>
      </w:r>
    </w:p>
    <w:p>
      <w:pPr>
        <w:pStyle w:val="Normal"/>
        <w:spacing w:lineRule="auto" w:line="264" w:before="0" w:after="0"/>
        <w:jc w:val="both"/>
        <w:rPr>
          <w:rFonts w:ascii="Arial" w:hAnsi="Arial"/>
          <w:sz w:val="22"/>
          <w:szCs w:val="22"/>
        </w:rPr>
      </w:pPr>
      <w:r>
        <w:rPr>
          <w:rFonts w:ascii="Arial" w:hAnsi="Arial"/>
          <w:sz w:val="22"/>
          <w:szCs w:val="22"/>
        </w:rPr>
        <w:t>Ciężar właściwy 4,0 ÷ 4,2 Mg/m</w:t>
      </w:r>
      <w:r>
        <w:rPr>
          <w:rFonts w:ascii="Arial" w:hAnsi="Arial"/>
          <w:sz w:val="22"/>
          <w:szCs w:val="22"/>
          <w:vertAlign w:val="superscript"/>
        </w:rPr>
        <w:t>3</w:t>
      </w:r>
    </w:p>
    <w:p>
      <w:pPr>
        <w:pStyle w:val="Normal"/>
        <w:spacing w:lineRule="auto" w:line="264" w:before="0" w:after="0"/>
        <w:jc w:val="both"/>
        <w:rPr>
          <w:rFonts w:ascii="Arial" w:hAnsi="Arial"/>
          <w:sz w:val="22"/>
          <w:szCs w:val="22"/>
        </w:rPr>
      </w:pPr>
      <w:r>
        <w:rPr>
          <w:rFonts w:ascii="Arial" w:hAnsi="Arial"/>
          <w:sz w:val="22"/>
          <w:szCs w:val="22"/>
        </w:rPr>
        <w:t>Zawartość MnO</w:t>
      </w:r>
      <w:r>
        <w:rPr>
          <w:rFonts w:ascii="Arial" w:hAnsi="Arial"/>
          <w:sz w:val="22"/>
          <w:szCs w:val="22"/>
          <w:vertAlign w:val="subscript"/>
        </w:rPr>
        <w:t>2</w:t>
      </w:r>
      <w:r>
        <w:rPr>
          <w:rFonts w:ascii="Arial" w:hAnsi="Arial"/>
          <w:sz w:val="22"/>
          <w:szCs w:val="22"/>
        </w:rPr>
        <w:t xml:space="preserve"> min. 82 %</w:t>
      </w:r>
    </w:p>
    <w:p>
      <w:pPr>
        <w:pStyle w:val="Normal"/>
        <w:spacing w:lineRule="auto" w:line="264" w:before="0" w:after="0"/>
        <w:jc w:val="both"/>
        <w:rPr>
          <w:rFonts w:ascii="Arial" w:hAnsi="Arial"/>
          <w:sz w:val="22"/>
          <w:szCs w:val="22"/>
        </w:rPr>
      </w:pPr>
      <w:r>
        <w:rPr>
          <w:rFonts w:ascii="Arial" w:hAnsi="Arial"/>
          <w:sz w:val="22"/>
          <w:szCs w:val="22"/>
        </w:rPr>
        <w:t>Wilgotność max. 3 %</w:t>
      </w:r>
    </w:p>
    <w:p>
      <w:pPr>
        <w:pStyle w:val="Normal"/>
        <w:spacing w:lineRule="auto" w:line="264" w:before="0" w:after="0"/>
        <w:jc w:val="both"/>
        <w:rPr>
          <w:rFonts w:ascii="Arial" w:hAnsi="Arial"/>
          <w:sz w:val="22"/>
          <w:szCs w:val="22"/>
        </w:rPr>
      </w:pPr>
      <w:r>
        <w:rPr>
          <w:rFonts w:ascii="Arial" w:hAnsi="Arial"/>
          <w:sz w:val="22"/>
          <w:szCs w:val="22"/>
        </w:rPr>
        <w:t>Atest PZH”</w:t>
      </w:r>
    </w:p>
    <w:p>
      <w:pPr>
        <w:pStyle w:val="Normal"/>
        <w:spacing w:lineRule="auto" w:line="264" w:before="0" w:after="0"/>
        <w:jc w:val="both"/>
        <w:rPr>
          <w:rFonts w:ascii="Arial" w:hAnsi="Arial"/>
          <w:sz w:val="22"/>
          <w:szCs w:val="22"/>
        </w:rPr>
      </w:pPr>
      <w:r>
        <w:rPr>
          <w:rFonts w:ascii="Arial" w:hAnsi="Arial"/>
          <w:sz w:val="22"/>
          <w:szCs w:val="22"/>
        </w:rPr>
        <w:t>Nadmieniamy, że powyższe proponowane wymagania w zupełności pozwalają na skuteczne zastosowanie takich złóż w uzdatnianiu wody.</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Zamawiający dopuszcza zmianę z:</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Złoże braunsztynowe</w:t>
      </w:r>
    </w:p>
    <w:p>
      <w:pPr>
        <w:pStyle w:val="Normal"/>
        <w:spacing w:lineRule="auto" w:line="264" w:before="0" w:after="0"/>
        <w:jc w:val="both"/>
        <w:rPr>
          <w:rFonts w:ascii="Arial" w:hAnsi="Arial"/>
          <w:sz w:val="22"/>
          <w:szCs w:val="22"/>
        </w:rPr>
      </w:pPr>
      <w:r>
        <w:rPr>
          <w:rFonts w:ascii="Arial" w:hAnsi="Arial"/>
          <w:sz w:val="22"/>
          <w:szCs w:val="22"/>
        </w:rPr>
        <w:t>- Uziarnienie 1 – 3 mm</w:t>
      </w:r>
    </w:p>
    <w:p>
      <w:pPr>
        <w:pStyle w:val="Normal"/>
        <w:spacing w:lineRule="auto" w:line="264" w:before="0" w:after="0"/>
        <w:jc w:val="both"/>
        <w:rPr>
          <w:rFonts w:ascii="Arial" w:hAnsi="Arial"/>
          <w:sz w:val="22"/>
          <w:szCs w:val="22"/>
        </w:rPr>
      </w:pPr>
      <w:r>
        <w:rPr>
          <w:rFonts w:ascii="Arial" w:hAnsi="Arial"/>
          <w:sz w:val="22"/>
          <w:szCs w:val="22"/>
        </w:rPr>
        <w:t>- Średnica czynna Ø10 – 1,3 mm</w:t>
      </w:r>
    </w:p>
    <w:p>
      <w:pPr>
        <w:pStyle w:val="Normal"/>
        <w:spacing w:lineRule="auto" w:line="264" w:before="0" w:after="0"/>
        <w:jc w:val="both"/>
        <w:rPr>
          <w:rFonts w:ascii="Arial" w:hAnsi="Arial"/>
          <w:sz w:val="22"/>
          <w:szCs w:val="22"/>
        </w:rPr>
      </w:pPr>
      <w:r>
        <w:rPr>
          <w:rFonts w:ascii="Arial" w:hAnsi="Arial"/>
          <w:sz w:val="22"/>
          <w:szCs w:val="22"/>
        </w:rPr>
        <w:t>- Współczynnik nierównomierności WR – 1,5</w:t>
      </w:r>
    </w:p>
    <w:p>
      <w:pPr>
        <w:pStyle w:val="Normal"/>
        <w:spacing w:lineRule="auto" w:line="264" w:before="0" w:after="0"/>
        <w:jc w:val="both"/>
        <w:rPr>
          <w:rFonts w:ascii="Arial" w:hAnsi="Arial"/>
          <w:sz w:val="22"/>
          <w:szCs w:val="22"/>
        </w:rPr>
      </w:pPr>
      <w:r>
        <w:rPr>
          <w:rFonts w:ascii="Arial" w:hAnsi="Arial"/>
          <w:sz w:val="22"/>
          <w:szCs w:val="22"/>
        </w:rPr>
        <w:t>- Gęstość pozorna – 4,0 – 4,2 g/cm3</w:t>
      </w:r>
    </w:p>
    <w:p>
      <w:pPr>
        <w:pStyle w:val="Normal"/>
        <w:spacing w:lineRule="auto" w:line="264" w:before="0" w:after="0"/>
        <w:jc w:val="both"/>
        <w:rPr>
          <w:rFonts w:ascii="Arial" w:hAnsi="Arial"/>
          <w:sz w:val="22"/>
          <w:szCs w:val="22"/>
        </w:rPr>
      </w:pPr>
      <w:r>
        <w:rPr>
          <w:rFonts w:ascii="Arial" w:hAnsi="Arial"/>
          <w:sz w:val="22"/>
          <w:szCs w:val="22"/>
        </w:rPr>
        <w:t>- Ciężar nasypowy 1,9 – 2,0 t/m3</w:t>
      </w:r>
    </w:p>
    <w:p>
      <w:pPr>
        <w:pStyle w:val="Normal"/>
        <w:spacing w:lineRule="auto" w:line="264" w:before="0" w:after="0"/>
        <w:jc w:val="both"/>
        <w:rPr>
          <w:rFonts w:ascii="Arial" w:hAnsi="Arial"/>
          <w:sz w:val="22"/>
          <w:szCs w:val="22"/>
        </w:rPr>
      </w:pPr>
      <w:r>
        <w:rPr>
          <w:rFonts w:ascii="Arial" w:hAnsi="Arial"/>
          <w:sz w:val="22"/>
          <w:szCs w:val="22"/>
        </w:rPr>
        <w:t>- Zawartość według miareczkowania MnO2 &gt;80% (nie liczona za pomocą wskaźnika)</w:t>
      </w:r>
    </w:p>
    <w:p>
      <w:pPr>
        <w:pStyle w:val="Normal"/>
        <w:spacing w:lineRule="auto" w:line="264" w:before="0" w:after="0"/>
        <w:jc w:val="both"/>
        <w:rPr>
          <w:rFonts w:ascii="Arial" w:hAnsi="Arial"/>
          <w:sz w:val="22"/>
          <w:szCs w:val="22"/>
        </w:rPr>
      </w:pPr>
      <w:r>
        <w:rPr>
          <w:rFonts w:ascii="Arial" w:hAnsi="Arial"/>
          <w:sz w:val="22"/>
          <w:szCs w:val="22"/>
        </w:rPr>
        <w:t>- wilgotność &lt;3%</w:t>
      </w:r>
    </w:p>
    <w:p>
      <w:pPr>
        <w:pStyle w:val="Normal"/>
        <w:spacing w:lineRule="auto" w:line="264" w:before="0" w:after="0"/>
        <w:jc w:val="both"/>
        <w:rPr>
          <w:rFonts w:ascii="Arial" w:hAnsi="Arial"/>
          <w:sz w:val="22"/>
          <w:szCs w:val="22"/>
        </w:rPr>
      </w:pPr>
      <w:r>
        <w:rPr>
          <w:rFonts w:ascii="Arial" w:hAnsi="Arial"/>
          <w:sz w:val="22"/>
          <w:szCs w:val="22"/>
        </w:rPr>
        <w:t>- nie wymaga regeneracji.</w:t>
      </w:r>
    </w:p>
    <w:p>
      <w:pPr>
        <w:pStyle w:val="Normal"/>
        <w:spacing w:lineRule="auto" w:line="264" w:before="0" w:after="0"/>
        <w:jc w:val="both"/>
        <w:rPr>
          <w:rFonts w:ascii="Arial" w:hAnsi="Arial"/>
          <w:sz w:val="22"/>
          <w:szCs w:val="22"/>
        </w:rPr>
      </w:pPr>
      <w:r>
        <w:rPr>
          <w:rFonts w:ascii="Arial" w:hAnsi="Arial"/>
          <w:sz w:val="22"/>
          <w:szCs w:val="22"/>
        </w:rPr>
        <w:t>- Atest PZH</w:t>
      </w:r>
    </w:p>
    <w:p>
      <w:pPr>
        <w:pStyle w:val="Normal"/>
        <w:spacing w:lineRule="auto" w:line="264" w:before="0" w:after="0"/>
        <w:jc w:val="both"/>
        <w:rPr>
          <w:rFonts w:ascii="Arial" w:hAnsi="Arial"/>
          <w:sz w:val="22"/>
          <w:szCs w:val="22"/>
        </w:rPr>
      </w:pPr>
      <w:r>
        <w:rPr>
          <w:rFonts w:ascii="Arial" w:hAnsi="Arial"/>
          <w:sz w:val="22"/>
          <w:szCs w:val="22"/>
        </w:rPr>
        <w:t>Złoża filtracyjne powinny być zgodne z normą PN-EN 12904</w:t>
      </w:r>
    </w:p>
    <w:p>
      <w:pPr>
        <w:pStyle w:val="Normal"/>
        <w:spacing w:lineRule="auto" w:line="264" w:before="0" w:after="0"/>
        <w:jc w:val="both"/>
        <w:rPr>
          <w:rFonts w:ascii="Arial" w:hAnsi="Arial"/>
          <w:sz w:val="22"/>
          <w:szCs w:val="22"/>
        </w:rPr>
      </w:pPr>
      <w:r>
        <w:rPr>
          <w:rFonts w:ascii="Arial" w:hAnsi="Arial"/>
          <w:sz w:val="22"/>
          <w:szCs w:val="22"/>
        </w:rPr>
        <w:t>„</w:t>
      </w:r>
    </w:p>
    <w:p>
      <w:pPr>
        <w:pStyle w:val="Normal"/>
        <w:spacing w:lineRule="auto" w:line="264" w:before="0" w:after="0"/>
        <w:jc w:val="both"/>
        <w:rPr>
          <w:rFonts w:ascii="Arial" w:hAnsi="Arial"/>
          <w:sz w:val="22"/>
          <w:szCs w:val="22"/>
        </w:rPr>
      </w:pPr>
      <w:r>
        <w:rPr>
          <w:rFonts w:ascii="Arial" w:hAnsi="Arial"/>
          <w:sz w:val="22"/>
          <w:szCs w:val="22"/>
        </w:rPr>
        <w:t>na:</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Wygląd brunatno – czarny granulat, nieregularny kształt, chropowata powierzchnia,</w:t>
      </w:r>
    </w:p>
    <w:p>
      <w:pPr>
        <w:pStyle w:val="Normal"/>
        <w:spacing w:lineRule="auto" w:line="264" w:before="0" w:after="0"/>
        <w:jc w:val="both"/>
        <w:rPr>
          <w:rFonts w:ascii="Arial" w:hAnsi="Arial"/>
          <w:sz w:val="22"/>
          <w:szCs w:val="22"/>
        </w:rPr>
      </w:pPr>
      <w:r>
        <w:rPr>
          <w:rFonts w:ascii="Arial" w:hAnsi="Arial"/>
          <w:sz w:val="22"/>
          <w:szCs w:val="22"/>
        </w:rPr>
        <w:t>ostre krawędzie</w:t>
      </w:r>
    </w:p>
    <w:p>
      <w:pPr>
        <w:pStyle w:val="Normal"/>
        <w:spacing w:lineRule="auto" w:line="264" w:before="0" w:after="0"/>
        <w:jc w:val="both"/>
        <w:rPr>
          <w:rFonts w:ascii="Arial" w:hAnsi="Arial"/>
          <w:sz w:val="22"/>
          <w:szCs w:val="22"/>
        </w:rPr>
      </w:pPr>
      <w:r>
        <w:rPr>
          <w:rFonts w:ascii="Arial" w:hAnsi="Arial"/>
          <w:sz w:val="22"/>
          <w:szCs w:val="22"/>
        </w:rPr>
        <w:t>Granulacja: 1,0 ÷ 3,0 mm</w:t>
      </w:r>
    </w:p>
    <w:p>
      <w:pPr>
        <w:pStyle w:val="Normal"/>
        <w:spacing w:lineRule="auto" w:line="264" w:before="0" w:after="0"/>
        <w:jc w:val="both"/>
        <w:rPr>
          <w:rFonts w:ascii="Arial" w:hAnsi="Arial"/>
          <w:sz w:val="22"/>
          <w:szCs w:val="22"/>
        </w:rPr>
      </w:pPr>
      <w:r>
        <w:rPr>
          <w:rFonts w:ascii="Arial" w:hAnsi="Arial"/>
          <w:sz w:val="22"/>
          <w:szCs w:val="22"/>
        </w:rPr>
        <w:t>Ciężar nasypowy ok. 2,0 Mg/m</w:t>
      </w:r>
      <w:r>
        <w:rPr>
          <w:rFonts w:ascii="Arial" w:hAnsi="Arial"/>
          <w:sz w:val="22"/>
          <w:szCs w:val="22"/>
          <w:vertAlign w:val="superscript"/>
        </w:rPr>
        <w:t>3</w:t>
      </w:r>
    </w:p>
    <w:p>
      <w:pPr>
        <w:pStyle w:val="Normal"/>
        <w:spacing w:lineRule="auto" w:line="264" w:before="0" w:after="0"/>
        <w:jc w:val="both"/>
        <w:rPr>
          <w:rFonts w:ascii="Arial" w:hAnsi="Arial"/>
          <w:sz w:val="22"/>
          <w:szCs w:val="22"/>
        </w:rPr>
      </w:pPr>
      <w:r>
        <w:rPr>
          <w:rFonts w:ascii="Arial" w:hAnsi="Arial"/>
          <w:sz w:val="22"/>
          <w:szCs w:val="22"/>
        </w:rPr>
        <w:t>Ciężar właściwy 4,0 ÷ 4,2 Mg/m</w:t>
      </w:r>
      <w:r>
        <w:rPr>
          <w:rFonts w:ascii="Arial" w:hAnsi="Arial"/>
          <w:sz w:val="22"/>
          <w:szCs w:val="22"/>
          <w:vertAlign w:val="superscript"/>
        </w:rPr>
        <w:t>3</w:t>
      </w:r>
    </w:p>
    <w:p>
      <w:pPr>
        <w:pStyle w:val="Normal"/>
        <w:spacing w:lineRule="auto" w:line="264" w:before="0" w:after="0"/>
        <w:jc w:val="both"/>
        <w:rPr>
          <w:rFonts w:ascii="Arial" w:hAnsi="Arial"/>
          <w:sz w:val="22"/>
          <w:szCs w:val="22"/>
        </w:rPr>
      </w:pPr>
      <w:r>
        <w:rPr>
          <w:rFonts w:ascii="Arial" w:hAnsi="Arial"/>
          <w:sz w:val="22"/>
          <w:szCs w:val="22"/>
        </w:rPr>
        <w:t>Zawartość MnO</w:t>
      </w:r>
      <w:r>
        <w:rPr>
          <w:rFonts w:ascii="Arial" w:hAnsi="Arial"/>
          <w:sz w:val="22"/>
          <w:szCs w:val="22"/>
          <w:vertAlign w:val="subscript"/>
        </w:rPr>
        <w:t>2</w:t>
      </w:r>
      <w:r>
        <w:rPr>
          <w:rFonts w:ascii="Arial" w:hAnsi="Arial"/>
          <w:sz w:val="22"/>
          <w:szCs w:val="22"/>
        </w:rPr>
        <w:t xml:space="preserve"> min. 82%</w:t>
      </w:r>
    </w:p>
    <w:p>
      <w:pPr>
        <w:pStyle w:val="Normal"/>
        <w:spacing w:lineRule="auto" w:line="264" w:before="0" w:after="0"/>
        <w:jc w:val="both"/>
        <w:rPr>
          <w:rFonts w:ascii="Arial" w:hAnsi="Arial"/>
          <w:sz w:val="22"/>
          <w:szCs w:val="22"/>
        </w:rPr>
      </w:pPr>
      <w:r>
        <w:rPr>
          <w:rFonts w:ascii="Arial" w:hAnsi="Arial"/>
          <w:sz w:val="22"/>
          <w:szCs w:val="22"/>
        </w:rPr>
        <w:t>Wilgotność max. 3 %</w:t>
      </w:r>
    </w:p>
    <w:p>
      <w:pPr>
        <w:pStyle w:val="Normal"/>
        <w:spacing w:lineRule="auto" w:line="264" w:before="0" w:after="0"/>
        <w:jc w:val="both"/>
        <w:rPr>
          <w:rFonts w:ascii="Arial" w:hAnsi="Arial"/>
          <w:sz w:val="22"/>
          <w:szCs w:val="22"/>
        </w:rPr>
      </w:pPr>
      <w:r>
        <w:rPr>
          <w:rFonts w:ascii="Arial" w:hAnsi="Arial"/>
          <w:sz w:val="22"/>
          <w:szCs w:val="22"/>
        </w:rPr>
        <w:t>Atest PZH”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9</w:t>
      </w:r>
    </w:p>
    <w:p>
      <w:pPr>
        <w:pStyle w:val="Normal"/>
        <w:spacing w:lineRule="auto" w:line="264" w:before="0" w:after="0"/>
        <w:jc w:val="both"/>
        <w:rPr>
          <w:rFonts w:ascii="Arial" w:hAnsi="Arial"/>
          <w:sz w:val="22"/>
          <w:szCs w:val="22"/>
        </w:rPr>
      </w:pPr>
      <w:r>
        <w:rPr>
          <w:rFonts w:ascii="Arial" w:hAnsi="Arial"/>
          <w:sz w:val="22"/>
          <w:szCs w:val="22"/>
        </w:rPr>
        <w:t>W Projekcie Budowlano-wykonawczym, pkt 8.1.2. „Filtry – odżelazianie i odmanganianie” zapisano, że zestaw filtracyjny ma być wykonany wg opisu:</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Każdy zespół filtracyjny typu ZF składa się z następujących elementów:</w:t>
      </w:r>
    </w:p>
    <w:p>
      <w:pPr>
        <w:pStyle w:val="Normal"/>
        <w:spacing w:lineRule="auto" w:line="264" w:before="0" w:after="0"/>
        <w:jc w:val="both"/>
        <w:rPr>
          <w:rFonts w:ascii="Arial" w:hAnsi="Arial"/>
          <w:sz w:val="22"/>
          <w:szCs w:val="22"/>
        </w:rPr>
      </w:pPr>
      <w:r>
        <w:rPr>
          <w:rFonts w:ascii="Arial" w:hAnsi="Arial"/>
          <w:sz w:val="22"/>
          <w:szCs w:val="22"/>
        </w:rPr>
        <w:t>- Filtra ciśnieniowego z stali czarnej o średnicy D=1400 mm, z Hwalczaka=1800 mm,</w:t>
      </w:r>
    </w:p>
    <w:p>
      <w:pPr>
        <w:pStyle w:val="Normal"/>
        <w:spacing w:lineRule="auto" w:line="264" w:before="0" w:after="0"/>
        <w:jc w:val="both"/>
        <w:rPr>
          <w:rFonts w:ascii="Arial" w:hAnsi="Arial"/>
          <w:sz w:val="22"/>
          <w:szCs w:val="22"/>
        </w:rPr>
      </w:pPr>
      <w:r>
        <w:rPr>
          <w:rFonts w:ascii="Arial" w:hAnsi="Arial"/>
          <w:sz w:val="22"/>
          <w:szCs w:val="22"/>
        </w:rPr>
        <w:t>- Powłoka zewnętrzna i wewnętrzna EPX1</w:t>
      </w:r>
    </w:p>
    <w:p>
      <w:pPr>
        <w:pStyle w:val="Normal"/>
        <w:spacing w:lineRule="auto" w:line="264" w:before="0" w:after="0"/>
        <w:jc w:val="both"/>
        <w:rPr>
          <w:rFonts w:ascii="Arial" w:hAnsi="Arial"/>
          <w:sz w:val="22"/>
          <w:szCs w:val="22"/>
        </w:rPr>
      </w:pPr>
      <w:r>
        <w:rPr>
          <w:rFonts w:ascii="Arial" w:hAnsi="Arial"/>
          <w:sz w:val="22"/>
          <w:szCs w:val="22"/>
        </w:rPr>
        <w:t>- Powłoka EPX1 jest dwuskładnikową bezrozpuszczalnikową, bezszwową (nie zawiera substancji lotnych) powłoką wysokiej jakości stosowana na powierzchnie stalowe Typ EPX1/ Ral 5015, grubości 1000 mikrometrów. Powłoka nakładana natryskowo elastomerem polimocznikowym, przy ciśnieniu min 150-200 bar utwardzana chemicznie i termicznie (spełnione oba warunki) powłoka nie utlenia się powłoka odporna na zarysowania, elastyczna i sprężysta EPX1 jest, trudnościeralnym pokryciem o strukturze drobno porowatej odpornym na agresywne substancje chemiczne np: rozcieńczone ługi, kwasy, alkohol, detergenty, paliwa i inne ropopochodne, oczywiście na wodę morską również. Powierzchnie stalowe powinny być odtłuszczone i oczyszczone mechanicznie (do SA2). Powłoka ma tworzyć jednolitą, monolityczną warstwę, szczelną i dobrze przylegającą do podłoża tworząc membranę izolacyjną (nie dopuszcza się wykonania urządzeń z miejscami niedostępnymi dla prawidłowego wykonania powłoki np: wycięcia okienek na nogach, montaż tabliczek producenta). Dzięki bardzo wysokiej odporności na ścieranie filtr wewnątrz jest odporny na ruch złoża i nie powoduje wycierania powierzchni i nie ma korozji.</w:t>
      </w:r>
    </w:p>
    <w:p>
      <w:pPr>
        <w:pStyle w:val="Normal"/>
        <w:spacing w:lineRule="auto" w:line="264" w:before="0" w:after="0"/>
        <w:jc w:val="both"/>
        <w:rPr>
          <w:rFonts w:ascii="Arial" w:hAnsi="Arial"/>
          <w:sz w:val="22"/>
          <w:szCs w:val="22"/>
        </w:rPr>
      </w:pPr>
      <w:r>
        <w:rPr>
          <w:rFonts w:ascii="Arial" w:hAnsi="Arial"/>
          <w:sz w:val="22"/>
          <w:szCs w:val="22"/>
        </w:rPr>
        <w:t>Właściwości fizyczne powłoki: - Wytrzymałość na rozciąganie po 24h min. 16 MPa EN ISO 527 - Wydłużenie przy zerwaniu po 24h min. 400 % EN ISO 527</w:t>
      </w:r>
    </w:p>
    <w:p>
      <w:pPr>
        <w:pStyle w:val="Normal"/>
        <w:spacing w:lineRule="auto" w:line="264" w:before="0" w:after="0"/>
        <w:jc w:val="both"/>
        <w:rPr>
          <w:rFonts w:ascii="Arial" w:hAnsi="Arial"/>
          <w:sz w:val="22"/>
          <w:szCs w:val="22"/>
        </w:rPr>
      </w:pPr>
      <w:r>
        <w:rPr>
          <w:rFonts w:ascii="Arial" w:hAnsi="Arial"/>
          <w:sz w:val="22"/>
          <w:szCs w:val="22"/>
        </w:rPr>
        <w:t>- Wytrzymałość na rozciąganie (min) 22 MPa EN ISO 527 - Wydłużenie przy zerwaniu(min) 450% EN ISO 527 - Przyczepność do stali powyżej 5 MPa EN ISO 4624 - Twardość Shore'a 96A, 45D EN ISO 868 - Ścieralność (indeks Tabera, 1000g/1000 cykli, koła H22). poniżej 100mg EN ISO 5470-1 - Mostkowanie rys (-20°C) Klasa A5 (&gt;2.5 mm) EN 1062-7 - Nasiąkliwość wodą (7 dni) do 2%</w:t>
      </w:r>
    </w:p>
    <w:p>
      <w:pPr>
        <w:pStyle w:val="Normal"/>
        <w:spacing w:lineRule="auto" w:line="264" w:before="0" w:after="0"/>
        <w:jc w:val="both"/>
        <w:rPr>
          <w:rFonts w:ascii="Arial" w:hAnsi="Arial"/>
          <w:sz w:val="22"/>
          <w:szCs w:val="22"/>
        </w:rPr>
      </w:pPr>
      <w:r>
        <w:rPr>
          <w:rFonts w:ascii="Arial" w:hAnsi="Arial"/>
          <w:sz w:val="22"/>
          <w:szCs w:val="22"/>
        </w:rPr>
        <w:t>Wykonanie filtrów: okna w nogach, mocowanie elementów zewnętrznych zapewniające prawidłowe wykonanie powłok właz na windzie, części ruchome, pokrywy włazów cynkowane, wziernik 150mm cynkowany. W filtrach od DN 1600 górny właz zasypowy zawulkanizowany gumą na stałe (wielokrotny montaż i demontaż bez wymiany uszczelki - jej brak). W dolnym dnie dodatkowy właz opróżniający z otworem min fi 120mm Przy przyłączu bocznym zasilającym wewnątrz filtra zakończenie stożkiem dla równomierności napływu i efektywniejszego płukania.</w:t>
      </w:r>
    </w:p>
    <w:p>
      <w:pPr>
        <w:pStyle w:val="Normal"/>
        <w:spacing w:lineRule="auto" w:line="264" w:before="0" w:after="0"/>
        <w:jc w:val="both"/>
        <w:rPr>
          <w:rFonts w:ascii="Arial" w:hAnsi="Arial"/>
          <w:sz w:val="22"/>
          <w:szCs w:val="22"/>
        </w:rPr>
      </w:pPr>
      <w:r>
        <w:rPr>
          <w:rFonts w:ascii="Arial" w:hAnsi="Arial"/>
          <w:sz w:val="22"/>
          <w:szCs w:val="22"/>
        </w:rPr>
        <w:t>o Drenaż wysokooporowy, dyszowy ze stali AISI 304, dysze PP szczelinowe, pionowe, montaż dysz poprzez adapterowy system tulei mocujących (wykonanie materiałowe: AISI 304, PVC 60°Sh.A - PP/EPDM 65°Sh:A) sumaryczna powierzchnia otworów nie powinna wynosić mniej niż 0,5% powierzchni filtra,</w:t>
      </w:r>
    </w:p>
    <w:p>
      <w:pPr>
        <w:pStyle w:val="Normal"/>
        <w:spacing w:lineRule="auto" w:line="264" w:before="0" w:after="0"/>
        <w:jc w:val="both"/>
        <w:rPr>
          <w:rFonts w:ascii="Arial" w:hAnsi="Arial"/>
          <w:sz w:val="22"/>
          <w:szCs w:val="22"/>
        </w:rPr>
      </w:pPr>
      <w:r>
        <w:rPr>
          <w:rFonts w:ascii="Arial" w:hAnsi="Arial"/>
          <w:sz w:val="22"/>
          <w:szCs w:val="22"/>
        </w:rPr>
        <w:t>o Odpowietrznika, typ 1.12G 1’’,</w:t>
      </w:r>
    </w:p>
    <w:p>
      <w:pPr>
        <w:pStyle w:val="Normal"/>
        <w:spacing w:lineRule="auto" w:line="264" w:before="0" w:after="0"/>
        <w:jc w:val="both"/>
        <w:rPr>
          <w:rFonts w:ascii="Arial" w:hAnsi="Arial"/>
          <w:sz w:val="22"/>
          <w:szCs w:val="22"/>
        </w:rPr>
      </w:pPr>
      <w:r>
        <w:rPr>
          <w:rFonts w:ascii="Arial" w:hAnsi="Arial"/>
          <w:sz w:val="22"/>
          <w:szCs w:val="22"/>
        </w:rPr>
        <w:t>o Złoża filtracyjnego,</w:t>
      </w:r>
    </w:p>
    <w:p>
      <w:pPr>
        <w:pStyle w:val="Normal"/>
        <w:spacing w:lineRule="auto" w:line="264" w:before="0" w:after="0"/>
        <w:jc w:val="both"/>
        <w:rPr>
          <w:rFonts w:ascii="Arial" w:hAnsi="Arial"/>
          <w:sz w:val="22"/>
          <w:szCs w:val="22"/>
        </w:rPr>
      </w:pPr>
      <w:r>
        <w:rPr>
          <w:rFonts w:ascii="Arial" w:hAnsi="Arial"/>
          <w:sz w:val="22"/>
          <w:szCs w:val="22"/>
        </w:rPr>
        <w:t>o Właz boczny z windą,</w:t>
      </w:r>
    </w:p>
    <w:p>
      <w:pPr>
        <w:pStyle w:val="Normal"/>
        <w:spacing w:lineRule="auto" w:line="264" w:before="0" w:after="0"/>
        <w:jc w:val="both"/>
        <w:rPr>
          <w:rFonts w:ascii="Arial" w:hAnsi="Arial"/>
          <w:sz w:val="22"/>
          <w:szCs w:val="22"/>
        </w:rPr>
      </w:pPr>
      <w:r>
        <w:rPr>
          <w:rFonts w:ascii="Arial" w:hAnsi="Arial"/>
          <w:sz w:val="22"/>
          <w:szCs w:val="22"/>
        </w:rPr>
        <w:t>o 6 przepustnic w obudowie epoksydowanej GGG50 z napędami pneumatycznymi oraz sygnalizacją położenia on/off,</w:t>
      </w:r>
    </w:p>
    <w:p>
      <w:pPr>
        <w:pStyle w:val="Normal"/>
        <w:spacing w:lineRule="auto" w:line="264" w:before="0" w:after="0"/>
        <w:jc w:val="both"/>
        <w:rPr>
          <w:rFonts w:ascii="Arial" w:hAnsi="Arial"/>
          <w:sz w:val="22"/>
          <w:szCs w:val="22"/>
        </w:rPr>
      </w:pPr>
      <w:r>
        <w:rPr>
          <w:rFonts w:ascii="Arial" w:hAnsi="Arial"/>
          <w:sz w:val="22"/>
          <w:szCs w:val="22"/>
        </w:rPr>
        <w:t>o Orurowania – rur i kształtek ze stali 1.4301, Kołnierze aluminiowe; Śruby, podkładki, nakrętki: ze stali ocynkowanej,</w:t>
      </w:r>
    </w:p>
    <w:p>
      <w:pPr>
        <w:pStyle w:val="Normal"/>
        <w:spacing w:lineRule="auto" w:line="264" w:before="0" w:after="0"/>
        <w:jc w:val="both"/>
        <w:rPr>
          <w:rFonts w:ascii="Arial" w:hAnsi="Arial"/>
          <w:sz w:val="22"/>
          <w:szCs w:val="22"/>
        </w:rPr>
      </w:pPr>
      <w:r>
        <w:rPr>
          <w:rFonts w:ascii="Arial" w:hAnsi="Arial"/>
          <w:sz w:val="22"/>
          <w:szCs w:val="22"/>
        </w:rPr>
        <w:t>o Konstrukcji wsporczej ze stali 1.4301wraz z obejmami,</w:t>
      </w:r>
    </w:p>
    <w:p>
      <w:pPr>
        <w:pStyle w:val="Normal"/>
        <w:spacing w:lineRule="auto" w:line="264" w:before="0" w:after="0"/>
        <w:jc w:val="both"/>
        <w:rPr>
          <w:rFonts w:ascii="Arial" w:hAnsi="Arial"/>
          <w:sz w:val="22"/>
          <w:szCs w:val="22"/>
        </w:rPr>
      </w:pPr>
      <w:r>
        <w:rPr>
          <w:rFonts w:ascii="Arial" w:hAnsi="Arial"/>
          <w:sz w:val="22"/>
          <w:szCs w:val="22"/>
        </w:rPr>
        <w:t>o Niezbędnych przewodów elastycznych,</w:t>
      </w:r>
    </w:p>
    <w:p>
      <w:pPr>
        <w:pStyle w:val="Normal"/>
        <w:spacing w:lineRule="auto" w:line="264" w:before="0" w:after="0"/>
        <w:jc w:val="both"/>
        <w:rPr>
          <w:rFonts w:ascii="Arial" w:hAnsi="Arial"/>
          <w:sz w:val="22"/>
          <w:szCs w:val="22"/>
        </w:rPr>
      </w:pPr>
      <w:r>
        <w:rPr>
          <w:rFonts w:ascii="Arial" w:hAnsi="Arial"/>
          <w:sz w:val="22"/>
          <w:szCs w:val="22"/>
        </w:rPr>
        <w:t>o Manometry,</w:t>
      </w:r>
    </w:p>
    <w:p>
      <w:pPr>
        <w:pStyle w:val="Normal"/>
        <w:spacing w:lineRule="auto" w:line="264" w:before="0" w:after="0"/>
        <w:jc w:val="both"/>
        <w:rPr>
          <w:rFonts w:ascii="Arial" w:hAnsi="Arial"/>
          <w:sz w:val="22"/>
          <w:szCs w:val="22"/>
        </w:rPr>
      </w:pPr>
      <w:r>
        <w:rPr>
          <w:rFonts w:ascii="Arial" w:hAnsi="Arial"/>
          <w:sz w:val="22"/>
          <w:szCs w:val="22"/>
        </w:rPr>
        <w:t>o Zawory czerpalne.</w:t>
      </w:r>
    </w:p>
    <w:p>
      <w:pPr>
        <w:pStyle w:val="Normal"/>
        <w:spacing w:lineRule="auto" w:line="264" w:before="0" w:after="0"/>
        <w:jc w:val="both"/>
        <w:rPr>
          <w:rFonts w:ascii="Arial" w:hAnsi="Arial"/>
          <w:sz w:val="22"/>
          <w:szCs w:val="22"/>
        </w:rPr>
      </w:pPr>
      <w:r>
        <w:rPr>
          <w:rFonts w:ascii="Arial" w:hAnsi="Arial"/>
          <w:sz w:val="22"/>
          <w:szCs w:val="22"/>
        </w:rPr>
        <w:t>Przyjęto zespoły filtracyjne ZF 1400 lub równoważne. Orurowanie zespołu wykonać ze stali nierdzewnej 1.4301, przepustnice w obudowie epoksydowanej GGG50 z dyskami ze stali nierdzewnej z siłownikami pneumatycznymi, zaworkami sterującymi, zaworkami tłumiącymi. W celu udowodnienia równoważności należy załączyć do oferty: rysunek techniczny w skali rzut z góry, boku, przodu tyłu i od dołu, atest PZH na kompletne urządzenie, deklarację zgodności, krzywą przesiewu złóż wykonaną przez upoważnioną do tego typu badań jednostkę badawczą, graficzny schemat płukania filtrów oraz instalacji sterującej. Układ Filtracyjny musi posiadać atest PZH na kompletne urządzenie.</w:t>
      </w:r>
    </w:p>
    <w:p>
      <w:pPr>
        <w:pStyle w:val="Normal"/>
        <w:spacing w:lineRule="auto" w:line="264" w:before="0" w:after="0"/>
        <w:jc w:val="both"/>
        <w:rPr>
          <w:rFonts w:ascii="Arial" w:hAnsi="Arial"/>
          <w:sz w:val="22"/>
          <w:szCs w:val="22"/>
        </w:rPr>
      </w:pPr>
      <w:r>
        <w:rPr>
          <w:rFonts w:ascii="Arial" w:hAnsi="Arial"/>
          <w:sz w:val="22"/>
          <w:szCs w:val="22"/>
        </w:rPr>
        <w:t>W celu zamknięcia lub otwarcia przepływu wody do urządzeń technologicznych zastosowano nowoczesne przepustnice odcinające w epoksydowanym korpusie z żeliwa GGG50 z dyskiem dzielonym ze stali nierdzewnej, z elastycznymi pinami ze stali nierdzewnej służącej do wykrywania wycieków, z dwuwarstwowym wzmocnionym uszczelnieniem, z tulejami osiującymi wałek i redukcyjnymi tarczami pomiędzy wałkiem i korpusem.</w:t>
      </w:r>
    </w:p>
    <w:p>
      <w:pPr>
        <w:pStyle w:val="Normal"/>
        <w:spacing w:lineRule="auto" w:line="264" w:before="0" w:after="0"/>
        <w:jc w:val="both"/>
        <w:rPr>
          <w:rFonts w:ascii="Arial" w:hAnsi="Arial"/>
          <w:sz w:val="22"/>
          <w:szCs w:val="22"/>
        </w:rPr>
      </w:pPr>
      <w:r>
        <w:rPr>
          <w:rFonts w:ascii="Arial" w:hAnsi="Arial"/>
          <w:sz w:val="22"/>
          <w:szCs w:val="22"/>
        </w:rPr>
        <w:t>Przepustnice zamontowane na filtrach wyposażone w siłownikami pneumatyczne, z zaworkami sterującymi i zaworkami tłumiącymi. Przepustnice poza układem filtrów wyposażone są w dźwignię. Nie dopuszcza się stosowania przepustnic z dyskiem innym niż ze stali nierdzewnej oraz w korpusie z żeliwa poniżej GGG50.</w:t>
      </w:r>
    </w:p>
    <w:p>
      <w:pPr>
        <w:pStyle w:val="Normal"/>
        <w:spacing w:lineRule="auto" w:line="264" w:before="0" w:after="0"/>
        <w:jc w:val="both"/>
        <w:rPr>
          <w:rFonts w:ascii="Arial" w:hAnsi="Arial"/>
          <w:sz w:val="22"/>
          <w:szCs w:val="22"/>
        </w:rPr>
      </w:pPr>
      <w:r>
        <w:rPr>
          <w:rFonts w:ascii="Arial" w:hAnsi="Arial"/>
          <w:sz w:val="22"/>
          <w:szCs w:val="22"/>
        </w:rPr>
        <w:t>W celu odprowadzenia nadmiaru powietrza z instalacji technologicznej zastosowano wysokosprawne odpowietrzniki ze stali nierdzewnej firmy MANKENBERG.”</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t>Ze względu na ograniczanie konkurencji prosimy o:</w:t>
      </w:r>
    </w:p>
    <w:p>
      <w:pPr>
        <w:pStyle w:val="Normal"/>
        <w:numPr>
          <w:ilvl w:val="0"/>
          <w:numId w:val="4"/>
        </w:numPr>
        <w:spacing w:lineRule="auto" w:line="264" w:before="0" w:after="0"/>
        <w:jc w:val="both"/>
        <w:rPr>
          <w:rFonts w:ascii="Arial" w:hAnsi="Arial"/>
          <w:sz w:val="22"/>
          <w:szCs w:val="22"/>
        </w:rPr>
      </w:pPr>
      <w:r>
        <w:rPr>
          <w:rFonts w:ascii="Arial" w:hAnsi="Arial"/>
          <w:sz w:val="22"/>
          <w:szCs w:val="22"/>
        </w:rPr>
        <w:t xml:space="preserve">Zmianę zapisu ”Powłoka zewnętrzna i wewnętrzna EPX1” na zapis „zabezpieczenie zbiorników </w:t>
      </w:r>
      <w:r>
        <w:rPr>
          <w:rFonts w:cs="Arial" w:ascii="Arial" w:hAnsi="Arial"/>
          <w:sz w:val="22"/>
          <w:szCs w:val="22"/>
          <w:shd w:fill="FFFFFF" w:val="clear"/>
        </w:rPr>
        <w:t>od wewnątrz żywicą poliestrową z atestem PZH na kontakt z wodą pitną, na zewnątrz uniwersalną farbą do ochrony czasowej”</w:t>
      </w:r>
    </w:p>
    <w:p>
      <w:pPr>
        <w:pStyle w:val="Normal"/>
        <w:numPr>
          <w:ilvl w:val="0"/>
          <w:numId w:val="4"/>
        </w:numPr>
        <w:spacing w:lineRule="auto" w:line="264" w:before="0" w:after="0"/>
        <w:jc w:val="both"/>
        <w:rPr>
          <w:rFonts w:ascii="Arial" w:hAnsi="Arial"/>
          <w:sz w:val="22"/>
          <w:szCs w:val="22"/>
        </w:rPr>
      </w:pPr>
      <w:r>
        <w:rPr>
          <w:rFonts w:ascii="Arial" w:hAnsi="Arial"/>
          <w:sz w:val="22"/>
          <w:szCs w:val="22"/>
        </w:rPr>
        <w:t>Zmianę zapisu dotyczącego drenażu filtracyjnego na: ”Drenaż płytowy z grzybkami filtracyjnymi umożliwiającymi płukanie wodą i powietrzem”</w:t>
      </w:r>
    </w:p>
    <w:p>
      <w:pPr>
        <w:pStyle w:val="Normal"/>
        <w:spacing w:lineRule="auto" w:line="264" w:before="0" w:after="0"/>
        <w:jc w:val="both"/>
        <w:rPr>
          <w:rFonts w:ascii="Arial" w:hAnsi="Arial"/>
          <w:sz w:val="22"/>
          <w:szCs w:val="22"/>
        </w:rPr>
      </w:pPr>
      <w:r>
        <w:rPr>
          <w:rFonts w:ascii="Arial" w:hAnsi="Arial"/>
          <w:sz w:val="22"/>
          <w:szCs w:val="22"/>
        </w:rPr>
        <w:t>Zmianę zapisu „W celu zamknięcia lub otwarcia przepływu wody do urządzeń technologicznych zastosowano nowoczesne przepustnice odcinające w epoksydowanym korpusie z żeliwa GGG50 z dyskiem dzielonym ze stali nierdzewnej, z elastycznymi pinami ze stali nierdzewnej służącej do wykrywania wycieków, z dwuwarstwowym wzmocnionym uszczelnieniem, z tulejami osiującymi wałek i redukcyjnymi tarczami pomiędzy wałkiem i korpusem.”</w:t>
      </w:r>
    </w:p>
    <w:p>
      <w:pPr>
        <w:pStyle w:val="Normal"/>
        <w:spacing w:lineRule="auto" w:line="264" w:before="0" w:after="0"/>
        <w:jc w:val="both"/>
        <w:rPr>
          <w:rFonts w:ascii="Arial" w:hAnsi="Arial"/>
          <w:sz w:val="22"/>
          <w:szCs w:val="22"/>
        </w:rPr>
      </w:pPr>
      <w:r>
        <w:rPr>
          <w:rFonts w:ascii="Arial" w:hAnsi="Arial"/>
          <w:sz w:val="22"/>
          <w:szCs w:val="22"/>
        </w:rPr>
        <w:t>na zapis:</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Przepustnice z napędami pneumatycznymi:</w:t>
      </w:r>
    </w:p>
    <w:p>
      <w:pPr>
        <w:pStyle w:val="Normal"/>
        <w:spacing w:lineRule="auto" w:line="264" w:before="0" w:after="0"/>
        <w:jc w:val="both"/>
        <w:rPr>
          <w:rFonts w:ascii="Arial" w:hAnsi="Arial"/>
          <w:sz w:val="22"/>
          <w:szCs w:val="22"/>
        </w:rPr>
      </w:pPr>
      <w:r>
        <w:rPr>
          <w:rFonts w:ascii="Arial" w:hAnsi="Arial"/>
          <w:sz w:val="22"/>
          <w:szCs w:val="22"/>
        </w:rPr>
        <w:t>- międzykołnierzowe do przyłączy PN6/10/16</w:t>
      </w:r>
    </w:p>
    <w:p>
      <w:pPr>
        <w:pStyle w:val="Normal"/>
        <w:spacing w:lineRule="auto" w:line="264" w:before="0" w:after="0"/>
        <w:jc w:val="both"/>
        <w:rPr>
          <w:rFonts w:ascii="Arial" w:hAnsi="Arial"/>
          <w:sz w:val="22"/>
          <w:szCs w:val="22"/>
        </w:rPr>
      </w:pPr>
      <w:r>
        <w:rPr>
          <w:rFonts w:ascii="Arial" w:hAnsi="Arial"/>
          <w:sz w:val="22"/>
          <w:szCs w:val="22"/>
        </w:rPr>
        <w:t>- korpus: żeliwo szare EN GJL 250 epoksydowane 80µm</w:t>
      </w:r>
    </w:p>
    <w:p>
      <w:pPr>
        <w:pStyle w:val="Normal"/>
        <w:spacing w:lineRule="auto" w:line="264" w:before="0" w:after="0"/>
        <w:jc w:val="both"/>
        <w:rPr>
          <w:rFonts w:ascii="Arial" w:hAnsi="Arial"/>
          <w:sz w:val="22"/>
          <w:szCs w:val="22"/>
        </w:rPr>
      </w:pPr>
      <w:r>
        <w:rPr>
          <w:rFonts w:ascii="Arial" w:hAnsi="Arial"/>
          <w:sz w:val="22"/>
          <w:szCs w:val="22"/>
        </w:rPr>
        <w:t>- trzpień jednoczęściowy ze stali nierdzewnej 1.4028 zespolony z dyskiem za pośrednictwem wpustu wieloklinowego</w:t>
      </w:r>
    </w:p>
    <w:p>
      <w:pPr>
        <w:pStyle w:val="Normal"/>
        <w:spacing w:lineRule="auto" w:line="264" w:before="0" w:after="0"/>
        <w:jc w:val="both"/>
        <w:rPr>
          <w:rFonts w:ascii="Arial" w:hAnsi="Arial"/>
          <w:sz w:val="22"/>
          <w:szCs w:val="22"/>
        </w:rPr>
      </w:pPr>
      <w:r>
        <w:rPr>
          <w:rFonts w:ascii="Arial" w:hAnsi="Arial"/>
          <w:sz w:val="22"/>
          <w:szCs w:val="22"/>
        </w:rPr>
        <w:t>- dysk wymienny: stal nierdzewna 1.4408</w:t>
      </w:r>
    </w:p>
    <w:p>
      <w:pPr>
        <w:pStyle w:val="Normal"/>
        <w:spacing w:lineRule="auto" w:line="264" w:before="0" w:after="0"/>
        <w:jc w:val="both"/>
        <w:rPr>
          <w:rFonts w:ascii="Arial" w:hAnsi="Arial"/>
          <w:sz w:val="22"/>
          <w:szCs w:val="22"/>
        </w:rPr>
      </w:pPr>
      <w:r>
        <w:rPr>
          <w:rFonts w:ascii="Arial" w:hAnsi="Arial"/>
          <w:sz w:val="22"/>
          <w:szCs w:val="22"/>
        </w:rPr>
        <w:t>- wykładzina wymienna EPDM, umieszczona w korpusie na jaskółczy ogon</w:t>
      </w:r>
    </w:p>
    <w:p>
      <w:pPr>
        <w:pStyle w:val="Normal"/>
        <w:spacing w:lineRule="auto" w:line="264" w:before="0" w:after="0"/>
        <w:jc w:val="both"/>
        <w:rPr>
          <w:rFonts w:ascii="Arial" w:hAnsi="Arial"/>
          <w:sz w:val="22"/>
          <w:szCs w:val="22"/>
        </w:rPr>
      </w:pPr>
      <w:r>
        <w:rPr>
          <w:rFonts w:ascii="Arial" w:hAnsi="Arial"/>
          <w:sz w:val="22"/>
          <w:szCs w:val="22"/>
        </w:rPr>
        <w:t>- 2 łożyska trzpienia: stal ocynkowana + PTFE</w:t>
      </w:r>
    </w:p>
    <w:p>
      <w:pPr>
        <w:pStyle w:val="Normal"/>
        <w:spacing w:lineRule="auto" w:line="264" w:before="0" w:after="0"/>
        <w:jc w:val="both"/>
        <w:rPr>
          <w:rFonts w:ascii="Arial" w:hAnsi="Arial"/>
          <w:sz w:val="22"/>
          <w:szCs w:val="22"/>
        </w:rPr>
      </w:pPr>
      <w:r>
        <w:rPr>
          <w:rFonts w:ascii="Arial" w:hAnsi="Arial"/>
          <w:sz w:val="22"/>
          <w:szCs w:val="22"/>
        </w:rPr>
        <w:t>- przyłącze napędu zgodne z ISO 5211</w:t>
      </w:r>
    </w:p>
    <w:p>
      <w:pPr>
        <w:pStyle w:val="Normal"/>
        <w:spacing w:lineRule="auto" w:line="264" w:before="0" w:after="0"/>
        <w:jc w:val="both"/>
        <w:rPr>
          <w:rFonts w:ascii="Arial" w:hAnsi="Arial"/>
          <w:sz w:val="22"/>
          <w:szCs w:val="22"/>
        </w:rPr>
      </w:pPr>
      <w:r>
        <w:rPr>
          <w:rFonts w:ascii="Arial" w:hAnsi="Arial"/>
          <w:sz w:val="22"/>
          <w:szCs w:val="22"/>
        </w:rPr>
        <w:t xml:space="preserve">- napęd pneumatyczny dwustronnego działania </w:t>
      </w:r>
    </w:p>
    <w:p>
      <w:pPr>
        <w:pStyle w:val="Normal"/>
        <w:spacing w:lineRule="auto" w:line="264" w:before="0" w:after="0"/>
        <w:jc w:val="both"/>
        <w:rPr>
          <w:rFonts w:ascii="Arial" w:hAnsi="Arial"/>
          <w:sz w:val="22"/>
          <w:szCs w:val="22"/>
        </w:rPr>
      </w:pPr>
      <w:r>
        <w:rPr>
          <w:rFonts w:ascii="Arial" w:hAnsi="Arial"/>
          <w:sz w:val="22"/>
          <w:szCs w:val="22"/>
        </w:rPr>
        <w:t>- mechaniczne ograniczniki kąta obrotu</w:t>
      </w:r>
    </w:p>
    <w:p>
      <w:pPr>
        <w:pStyle w:val="Normal"/>
        <w:spacing w:lineRule="auto" w:line="264" w:before="0" w:after="0"/>
        <w:jc w:val="both"/>
        <w:rPr>
          <w:rFonts w:ascii="Arial" w:hAnsi="Arial"/>
          <w:sz w:val="22"/>
          <w:szCs w:val="22"/>
        </w:rPr>
      </w:pPr>
      <w:r>
        <w:rPr>
          <w:rFonts w:ascii="Arial" w:hAnsi="Arial"/>
          <w:sz w:val="22"/>
          <w:szCs w:val="22"/>
        </w:rPr>
        <w:t>- regulacja pozycji krańcowych w zakresie ±5ᵒ</w:t>
      </w:r>
    </w:p>
    <w:p>
      <w:pPr>
        <w:pStyle w:val="Normal"/>
        <w:spacing w:lineRule="auto" w:line="264" w:before="0" w:after="0"/>
        <w:jc w:val="both"/>
        <w:rPr>
          <w:rFonts w:ascii="Arial" w:hAnsi="Arial"/>
          <w:sz w:val="22"/>
          <w:szCs w:val="22"/>
        </w:rPr>
      </w:pPr>
      <w:r>
        <w:rPr>
          <w:rFonts w:ascii="Arial" w:hAnsi="Arial"/>
          <w:sz w:val="22"/>
          <w:szCs w:val="22"/>
        </w:rPr>
        <w:t>- przyłącza zgodne z VDI/VDE 3845 Namur</w:t>
      </w:r>
    </w:p>
    <w:p>
      <w:pPr>
        <w:pStyle w:val="Normal"/>
        <w:spacing w:lineRule="auto" w:line="264" w:before="0" w:after="0"/>
        <w:jc w:val="both"/>
        <w:rPr>
          <w:rFonts w:ascii="Arial" w:hAnsi="Arial"/>
          <w:sz w:val="22"/>
          <w:szCs w:val="22"/>
        </w:rPr>
      </w:pPr>
      <w:r>
        <w:rPr>
          <w:rFonts w:ascii="Arial" w:hAnsi="Arial"/>
          <w:sz w:val="22"/>
          <w:szCs w:val="22"/>
        </w:rPr>
        <w:t>- ciśnienie powietrza zasilającego: od 2,5 do 8 bar”.</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Zamawiający:</w:t>
      </w:r>
    </w:p>
    <w:p>
      <w:pPr>
        <w:pStyle w:val="Normal"/>
        <w:numPr>
          <w:ilvl w:val="0"/>
          <w:numId w:val="5"/>
        </w:numPr>
        <w:spacing w:lineRule="auto" w:line="264" w:before="0" w:after="0"/>
        <w:jc w:val="both"/>
        <w:rPr>
          <w:rFonts w:ascii="Arial" w:hAnsi="Arial"/>
          <w:sz w:val="22"/>
          <w:szCs w:val="22"/>
        </w:rPr>
      </w:pPr>
      <w:r>
        <w:rPr>
          <w:rFonts w:ascii="Arial" w:hAnsi="Arial"/>
          <w:b/>
          <w:sz w:val="22"/>
          <w:szCs w:val="22"/>
        </w:rPr>
        <w:t>Nie wyraża zgody</w:t>
      </w:r>
      <w:r>
        <w:rPr>
          <w:rFonts w:ascii="Arial" w:hAnsi="Arial"/>
          <w:sz w:val="22"/>
          <w:szCs w:val="22"/>
        </w:rPr>
        <w:t xml:space="preserve"> na zmianę zapisu ”Powłoka zewnętrzna i wewnętrzna EPX1” na zapis „zabezpieczenie zbiorników </w:t>
      </w:r>
      <w:r>
        <w:rPr>
          <w:rFonts w:cs="Arial" w:ascii="Arial" w:hAnsi="Arial"/>
          <w:sz w:val="22"/>
          <w:szCs w:val="22"/>
          <w:shd w:fill="FFFFFF" w:val="clear"/>
        </w:rPr>
        <w:t>od wewnątrz żywicą poliestrową z atestem PZH na kontakt z wodą pitną, na zewnątrz uniwersalną farbą do ochrony czasowej”</w:t>
      </w:r>
    </w:p>
    <w:p>
      <w:pPr>
        <w:pStyle w:val="Normal"/>
        <w:numPr>
          <w:ilvl w:val="0"/>
          <w:numId w:val="5"/>
        </w:numPr>
        <w:spacing w:lineRule="auto" w:line="264" w:before="0" w:after="0"/>
        <w:jc w:val="both"/>
        <w:rPr>
          <w:rFonts w:ascii="Arial" w:hAnsi="Arial"/>
          <w:sz w:val="22"/>
          <w:szCs w:val="22"/>
        </w:rPr>
      </w:pPr>
      <w:r>
        <w:rPr>
          <w:rFonts w:ascii="Arial" w:hAnsi="Arial"/>
          <w:b/>
          <w:sz w:val="22"/>
          <w:szCs w:val="22"/>
        </w:rPr>
        <w:t>Nie wyraża zgody</w:t>
      </w:r>
      <w:r>
        <w:rPr>
          <w:rFonts w:ascii="Arial" w:hAnsi="Arial"/>
          <w:sz w:val="22"/>
          <w:szCs w:val="22"/>
        </w:rPr>
        <w:t xml:space="preserve"> na zmianę zapisu dotyczącego drenażu filtracyjnego na: ”Drenaż płytowy z grzybkami filtracyjnymi umożliwiającymi płukanie wodą i powietrzem”</w:t>
      </w:r>
    </w:p>
    <w:p>
      <w:pPr>
        <w:pStyle w:val="Normal"/>
        <w:spacing w:lineRule="auto" w:line="264" w:before="0" w:after="0"/>
        <w:ind w:left="720" w:hanging="0"/>
        <w:jc w:val="both"/>
        <w:rPr>
          <w:rFonts w:ascii="Arial" w:hAnsi="Arial"/>
          <w:b/>
          <w:b/>
          <w:sz w:val="22"/>
          <w:szCs w:val="22"/>
        </w:rPr>
      </w:pPr>
      <w:r>
        <w:rPr>
          <w:rFonts w:ascii="Arial" w:hAnsi="Arial"/>
          <w:b/>
          <w:sz w:val="22"/>
          <w:szCs w:val="22"/>
        </w:rPr>
      </w:r>
    </w:p>
    <w:p>
      <w:pPr>
        <w:pStyle w:val="Normal"/>
        <w:spacing w:lineRule="auto" w:line="264" w:before="0" w:after="0"/>
        <w:ind w:firstLine="709"/>
        <w:jc w:val="both"/>
        <w:rPr>
          <w:rFonts w:ascii="Arial" w:hAnsi="Arial"/>
          <w:sz w:val="22"/>
          <w:szCs w:val="22"/>
        </w:rPr>
      </w:pPr>
      <w:r>
        <w:rPr>
          <w:rFonts w:ascii="Arial" w:hAnsi="Arial"/>
          <w:b/>
          <w:sz w:val="22"/>
          <w:szCs w:val="22"/>
        </w:rPr>
        <w:t>Zamawiający zmienia SIWZ w zakresie drenażu filtracyjnego i wymaga, aby zastosować drenaż lateralny.</w:t>
      </w:r>
    </w:p>
    <w:p>
      <w:pPr>
        <w:pStyle w:val="Normal"/>
        <w:spacing w:lineRule="auto" w:line="264" w:before="0" w:after="0"/>
        <w:ind w:left="720" w:hanging="0"/>
        <w:jc w:val="both"/>
        <w:rPr>
          <w:rFonts w:ascii="Arial" w:hAnsi="Arial"/>
          <w:b/>
          <w:b/>
          <w:sz w:val="22"/>
          <w:szCs w:val="22"/>
        </w:rPr>
      </w:pPr>
      <w:r>
        <w:rPr>
          <w:rFonts w:ascii="Arial" w:hAnsi="Arial"/>
          <w:b/>
          <w:sz w:val="22"/>
          <w:szCs w:val="22"/>
        </w:rPr>
      </w:r>
    </w:p>
    <w:p>
      <w:pPr>
        <w:pStyle w:val="Normal"/>
        <w:spacing w:lineRule="auto" w:line="264" w:before="0" w:after="0"/>
        <w:ind w:left="720" w:hanging="0"/>
        <w:jc w:val="both"/>
        <w:rPr>
          <w:rFonts w:ascii="Arial" w:hAnsi="Arial"/>
          <w:sz w:val="22"/>
          <w:szCs w:val="22"/>
        </w:rPr>
      </w:pPr>
      <w:r>
        <w:rPr>
          <w:rFonts w:ascii="Arial" w:hAnsi="Arial"/>
          <w:b/>
          <w:sz w:val="22"/>
          <w:szCs w:val="22"/>
        </w:rPr>
        <w:t>Nie wyraża zgody</w:t>
      </w:r>
      <w:r>
        <w:rPr>
          <w:rFonts w:ascii="Arial" w:hAnsi="Arial"/>
          <w:sz w:val="22"/>
          <w:szCs w:val="22"/>
        </w:rPr>
        <w:t xml:space="preserve"> na zmianę Zmianę zapisu „W celu zamknięcia lub otwarcia przepływu wody do urządzeń technologicznych zastosowano nowoczesne przepustnice odcinające w epoksydowanym korpusie z żeliwa GGG50 z dyskiem dzielonym ze stali nierdzewnej, z elastycznymi pinami ze stali nierdzewnej służącej do wykrywania wycieków, z dwuwarstwowym wzmocnionym uszczelnieniem, z tulejami osiującymi wałek i redukcyjnymi tarczami pomiędzy wałkiem i korpusem.”</w:t>
      </w:r>
    </w:p>
    <w:p>
      <w:pPr>
        <w:pStyle w:val="Normal"/>
        <w:spacing w:lineRule="auto" w:line="264" w:before="0" w:after="0"/>
        <w:ind w:firstLine="708"/>
        <w:jc w:val="both"/>
        <w:rPr>
          <w:rFonts w:ascii="Arial" w:hAnsi="Arial"/>
          <w:sz w:val="22"/>
          <w:szCs w:val="22"/>
        </w:rPr>
      </w:pPr>
      <w:r>
        <w:rPr>
          <w:rFonts w:ascii="Arial" w:hAnsi="Arial"/>
          <w:sz w:val="22"/>
          <w:szCs w:val="22"/>
        </w:rPr>
      </w:r>
    </w:p>
    <w:p>
      <w:pPr>
        <w:pStyle w:val="Normal"/>
        <w:spacing w:lineRule="auto" w:line="264" w:before="0" w:after="0"/>
        <w:ind w:firstLine="708"/>
        <w:jc w:val="both"/>
        <w:rPr>
          <w:rFonts w:ascii="Arial" w:hAnsi="Arial"/>
          <w:sz w:val="22"/>
          <w:szCs w:val="22"/>
        </w:rPr>
      </w:pPr>
      <w:r>
        <w:rPr>
          <w:rFonts w:ascii="Arial" w:hAnsi="Arial"/>
          <w:sz w:val="22"/>
          <w:szCs w:val="22"/>
        </w:rPr>
        <w:t>na zapis:</w:t>
      </w:r>
    </w:p>
    <w:p>
      <w:pPr>
        <w:pStyle w:val="Normal"/>
        <w:spacing w:lineRule="auto" w:line="264" w:before="0" w:after="0"/>
        <w:ind w:left="708" w:hanging="0"/>
        <w:jc w:val="both"/>
        <w:rPr>
          <w:rFonts w:ascii="Arial" w:hAnsi="Arial"/>
          <w:sz w:val="22"/>
          <w:szCs w:val="22"/>
        </w:rPr>
      </w:pPr>
      <w:r>
        <w:rPr>
          <w:rFonts w:ascii="Arial" w:hAnsi="Arial"/>
          <w:sz w:val="22"/>
          <w:szCs w:val="22"/>
        </w:rPr>
        <w:t>„</w:t>
      </w:r>
      <w:r>
        <w:rPr>
          <w:rFonts w:ascii="Arial" w:hAnsi="Arial"/>
          <w:sz w:val="22"/>
          <w:szCs w:val="22"/>
        </w:rPr>
        <w:t>Przepustnice z napędami pneumatycznymi:</w:t>
      </w:r>
    </w:p>
    <w:p>
      <w:pPr>
        <w:pStyle w:val="Normal"/>
        <w:spacing w:lineRule="auto" w:line="264" w:before="0" w:after="0"/>
        <w:ind w:firstLine="708"/>
        <w:jc w:val="both"/>
        <w:rPr>
          <w:rFonts w:ascii="Arial" w:hAnsi="Arial"/>
          <w:sz w:val="22"/>
          <w:szCs w:val="22"/>
        </w:rPr>
      </w:pPr>
      <w:r>
        <w:rPr>
          <w:rFonts w:ascii="Arial" w:hAnsi="Arial"/>
          <w:sz w:val="22"/>
          <w:szCs w:val="22"/>
        </w:rPr>
        <w:t>- międzykołnierzowe do przyłączy PN6/10/16</w:t>
      </w:r>
    </w:p>
    <w:p>
      <w:pPr>
        <w:pStyle w:val="Normal"/>
        <w:spacing w:lineRule="auto" w:line="264" w:before="0" w:after="0"/>
        <w:ind w:firstLine="708"/>
        <w:jc w:val="both"/>
        <w:rPr>
          <w:rFonts w:ascii="Arial" w:hAnsi="Arial"/>
          <w:sz w:val="22"/>
          <w:szCs w:val="22"/>
        </w:rPr>
      </w:pPr>
      <w:r>
        <w:rPr>
          <w:rFonts w:ascii="Arial" w:hAnsi="Arial"/>
          <w:sz w:val="22"/>
          <w:szCs w:val="22"/>
        </w:rPr>
        <w:t>- korpus: żeliwo szare EN GJL 250 epoksydowane 80µm</w:t>
      </w:r>
    </w:p>
    <w:p>
      <w:pPr>
        <w:pStyle w:val="Normal"/>
        <w:spacing w:lineRule="auto" w:line="264" w:before="0" w:after="0"/>
        <w:ind w:left="708" w:hanging="0"/>
        <w:jc w:val="both"/>
        <w:rPr>
          <w:rFonts w:ascii="Arial" w:hAnsi="Arial"/>
          <w:sz w:val="22"/>
          <w:szCs w:val="22"/>
        </w:rPr>
      </w:pPr>
      <w:r>
        <w:rPr>
          <w:rFonts w:ascii="Arial" w:hAnsi="Arial"/>
          <w:sz w:val="22"/>
          <w:szCs w:val="22"/>
        </w:rPr>
        <w:t>- trzpień jednoczęściowy ze stali nierdzewnej 1.4028 zespolony z dyskiem za pośrednictwem wpustu wieloklinowego</w:t>
      </w:r>
    </w:p>
    <w:p>
      <w:pPr>
        <w:pStyle w:val="Normal"/>
        <w:spacing w:lineRule="auto" w:line="264" w:before="0" w:after="0"/>
        <w:ind w:firstLine="708"/>
        <w:jc w:val="both"/>
        <w:rPr>
          <w:rFonts w:ascii="Arial" w:hAnsi="Arial"/>
          <w:sz w:val="22"/>
          <w:szCs w:val="22"/>
        </w:rPr>
      </w:pPr>
      <w:r>
        <w:rPr>
          <w:rFonts w:ascii="Arial" w:hAnsi="Arial"/>
          <w:sz w:val="22"/>
          <w:szCs w:val="22"/>
        </w:rPr>
        <w:t>- dysk wymienny: stal nierdzewna 1.4408</w:t>
      </w:r>
    </w:p>
    <w:p>
      <w:pPr>
        <w:pStyle w:val="Normal"/>
        <w:spacing w:lineRule="auto" w:line="264" w:before="0" w:after="0"/>
        <w:ind w:firstLine="708"/>
        <w:jc w:val="both"/>
        <w:rPr>
          <w:rFonts w:ascii="Arial" w:hAnsi="Arial"/>
          <w:sz w:val="22"/>
          <w:szCs w:val="22"/>
        </w:rPr>
      </w:pPr>
      <w:r>
        <w:rPr>
          <w:rFonts w:ascii="Arial" w:hAnsi="Arial"/>
          <w:sz w:val="22"/>
          <w:szCs w:val="22"/>
        </w:rPr>
        <w:t>- wykładzina wymienna EPDM, umieszczona w korpusie na jaskółczy ogon</w:t>
      </w:r>
    </w:p>
    <w:p>
      <w:pPr>
        <w:pStyle w:val="Normal"/>
        <w:spacing w:lineRule="auto" w:line="264" w:before="0" w:after="0"/>
        <w:ind w:firstLine="708"/>
        <w:jc w:val="both"/>
        <w:rPr>
          <w:rFonts w:ascii="Arial" w:hAnsi="Arial"/>
          <w:sz w:val="22"/>
          <w:szCs w:val="22"/>
        </w:rPr>
      </w:pPr>
      <w:r>
        <w:rPr>
          <w:rFonts w:ascii="Arial" w:hAnsi="Arial"/>
          <w:sz w:val="22"/>
          <w:szCs w:val="22"/>
        </w:rPr>
        <w:t>- 2 łożyska trzpienia: stal ocynkowana + PTFE</w:t>
      </w:r>
    </w:p>
    <w:p>
      <w:pPr>
        <w:pStyle w:val="Normal"/>
        <w:spacing w:lineRule="auto" w:line="264" w:before="0" w:after="0"/>
        <w:ind w:firstLine="708"/>
        <w:jc w:val="both"/>
        <w:rPr>
          <w:rFonts w:ascii="Arial" w:hAnsi="Arial"/>
          <w:sz w:val="22"/>
          <w:szCs w:val="22"/>
        </w:rPr>
      </w:pPr>
      <w:r>
        <w:rPr>
          <w:rFonts w:ascii="Arial" w:hAnsi="Arial"/>
          <w:sz w:val="22"/>
          <w:szCs w:val="22"/>
        </w:rPr>
        <w:t>- przyłącze napędu zgodne z ISO 5211</w:t>
      </w:r>
    </w:p>
    <w:p>
      <w:pPr>
        <w:pStyle w:val="Normal"/>
        <w:spacing w:lineRule="auto" w:line="264" w:before="0" w:after="0"/>
        <w:ind w:firstLine="708"/>
        <w:jc w:val="both"/>
        <w:rPr>
          <w:rFonts w:ascii="Arial" w:hAnsi="Arial"/>
          <w:sz w:val="22"/>
          <w:szCs w:val="22"/>
        </w:rPr>
      </w:pPr>
      <w:r>
        <w:rPr>
          <w:rFonts w:ascii="Arial" w:hAnsi="Arial"/>
          <w:sz w:val="22"/>
          <w:szCs w:val="22"/>
        </w:rPr>
        <w:t xml:space="preserve">- napęd pneumatyczny dwustronnego działania </w:t>
      </w:r>
    </w:p>
    <w:p>
      <w:pPr>
        <w:pStyle w:val="Normal"/>
        <w:spacing w:lineRule="auto" w:line="264" w:before="0" w:after="0"/>
        <w:ind w:firstLine="708"/>
        <w:jc w:val="both"/>
        <w:rPr>
          <w:rFonts w:ascii="Arial" w:hAnsi="Arial"/>
          <w:sz w:val="22"/>
          <w:szCs w:val="22"/>
        </w:rPr>
      </w:pPr>
      <w:r>
        <w:rPr>
          <w:rFonts w:ascii="Arial" w:hAnsi="Arial"/>
          <w:sz w:val="22"/>
          <w:szCs w:val="22"/>
        </w:rPr>
        <w:t>- mechaniczne ograniczniki kąta obrotu</w:t>
      </w:r>
    </w:p>
    <w:p>
      <w:pPr>
        <w:pStyle w:val="Normal"/>
        <w:spacing w:lineRule="auto" w:line="264" w:before="0" w:after="0"/>
        <w:ind w:firstLine="708"/>
        <w:jc w:val="both"/>
        <w:rPr>
          <w:rFonts w:ascii="Arial" w:hAnsi="Arial"/>
          <w:sz w:val="22"/>
          <w:szCs w:val="22"/>
        </w:rPr>
      </w:pPr>
      <w:r>
        <w:rPr>
          <w:rFonts w:ascii="Arial" w:hAnsi="Arial"/>
          <w:sz w:val="22"/>
          <w:szCs w:val="22"/>
        </w:rPr>
        <w:t>- regulacja pozycji krańcowych w zakresie ±5ᵒ</w:t>
      </w:r>
    </w:p>
    <w:p>
      <w:pPr>
        <w:pStyle w:val="Normal"/>
        <w:spacing w:lineRule="auto" w:line="264" w:before="0" w:after="0"/>
        <w:ind w:firstLine="708"/>
        <w:jc w:val="both"/>
        <w:rPr>
          <w:rFonts w:ascii="Arial" w:hAnsi="Arial"/>
          <w:sz w:val="22"/>
          <w:szCs w:val="22"/>
        </w:rPr>
      </w:pPr>
      <w:r>
        <w:rPr>
          <w:rFonts w:ascii="Arial" w:hAnsi="Arial"/>
          <w:sz w:val="22"/>
          <w:szCs w:val="22"/>
        </w:rPr>
        <w:t>- przyłącza zgodne z VDI/VDE 3845 Namur</w:t>
      </w:r>
    </w:p>
    <w:p>
      <w:pPr>
        <w:pStyle w:val="Normal"/>
        <w:spacing w:lineRule="auto" w:line="264" w:before="0" w:after="0"/>
        <w:ind w:firstLine="708"/>
        <w:jc w:val="both"/>
        <w:rPr>
          <w:rFonts w:ascii="Arial" w:hAnsi="Arial"/>
          <w:sz w:val="22"/>
          <w:szCs w:val="22"/>
        </w:rPr>
      </w:pPr>
      <w:r>
        <w:rPr>
          <w:rFonts w:ascii="Arial" w:hAnsi="Arial"/>
          <w:sz w:val="22"/>
          <w:szCs w:val="22"/>
        </w:rPr>
        <w:t>- ciśnienie powietrza zasilającego: od 2,5 do 8 bar”.</w:t>
      </w:r>
    </w:p>
    <w:p>
      <w:pPr>
        <w:pStyle w:val="Normal"/>
        <w:spacing w:lineRule="auto" w:line="264" w:before="0" w:after="0"/>
        <w:ind w:firstLine="708"/>
        <w:jc w:val="both"/>
        <w:rPr>
          <w:rFonts w:ascii="Arial" w:hAnsi="Arial"/>
          <w:sz w:val="22"/>
          <w:szCs w:val="22"/>
        </w:rPr>
      </w:pPr>
      <w:r>
        <w:rPr>
          <w:rFonts w:ascii="Arial" w:hAnsi="Arial"/>
          <w:sz w:val="22"/>
          <w:szCs w:val="22"/>
        </w:rPr>
      </w:r>
    </w:p>
    <w:p>
      <w:pPr>
        <w:pStyle w:val="Normal"/>
        <w:spacing w:lineRule="auto" w:line="264" w:before="0" w:after="0"/>
        <w:ind w:firstLine="708"/>
        <w:jc w:val="both"/>
        <w:rPr>
          <w:rFonts w:ascii="Arial" w:hAnsi="Arial"/>
          <w:sz w:val="22"/>
          <w:szCs w:val="22"/>
        </w:rPr>
      </w:pPr>
      <w:r>
        <w:rPr>
          <w:rFonts w:ascii="Arial" w:hAnsi="Arial"/>
          <w:b/>
          <w:sz w:val="22"/>
          <w:szCs w:val="22"/>
        </w:rPr>
        <w:t>Zamawiający zmienia SIWZ w zakresie przepustnic odcinających i wymaga, aby zastosować przepustnice z napędami elektrycznymi z wyłącznikami krańcowymi i momentowymi.</w:t>
      </w:r>
    </w:p>
    <w:p>
      <w:pPr>
        <w:pStyle w:val="Normal"/>
        <w:spacing w:lineRule="auto" w:line="264" w:before="0" w:after="0"/>
        <w:jc w:val="both"/>
        <w:rPr>
          <w:rFonts w:ascii="Arial" w:hAnsi="Arial"/>
          <w:b/>
          <w:b/>
          <w:sz w:val="22"/>
          <w:szCs w:val="22"/>
        </w:rPr>
      </w:pPr>
      <w:r>
        <w:rPr>
          <w:rFonts w:ascii="Arial" w:hAnsi="Arial"/>
          <w:b/>
          <w:sz w:val="22"/>
          <w:szCs w:val="22"/>
        </w:rPr>
      </w:r>
    </w:p>
    <w:p>
      <w:pPr>
        <w:pStyle w:val="Normal"/>
        <w:spacing w:lineRule="auto" w:line="264" w:before="0" w:after="0"/>
        <w:jc w:val="both"/>
        <w:rPr/>
      </w:pPr>
      <w:r>
        <w:rPr>
          <w:rFonts w:ascii="Arial" w:hAnsi="Arial"/>
          <w:b/>
          <w:sz w:val="22"/>
          <w:szCs w:val="22"/>
        </w:rPr>
        <w:t xml:space="preserve">Pytanie </w:t>
      </w:r>
      <w:r>
        <w:rPr>
          <w:rFonts w:ascii="Arial" w:hAnsi="Arial"/>
          <w:b/>
          <w:sz w:val="22"/>
          <w:szCs w:val="22"/>
        </w:rPr>
        <w:t>10</w:t>
      </w:r>
    </w:p>
    <w:p>
      <w:pPr>
        <w:pStyle w:val="Normal"/>
        <w:spacing w:lineRule="auto" w:line="264" w:before="0" w:after="0"/>
        <w:jc w:val="both"/>
        <w:rPr>
          <w:rFonts w:ascii="Arial" w:hAnsi="Arial"/>
          <w:sz w:val="22"/>
          <w:szCs w:val="22"/>
        </w:rPr>
      </w:pPr>
      <w:r>
        <w:rPr>
          <w:rFonts w:ascii="Arial" w:hAnsi="Arial"/>
          <w:sz w:val="22"/>
          <w:szCs w:val="22"/>
        </w:rPr>
        <w:t>Ze względów na ograniczenie konkurencji oraz ekonomicznych prosimy o odstąpienie od wymogu trawienia i pasywacji elementów i spawów na elementach ze stali nierdzewnej.</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odstępuje</w:t>
      </w:r>
      <w:r>
        <w:rPr>
          <w:rFonts w:ascii="Arial" w:hAnsi="Arial"/>
          <w:sz w:val="22"/>
          <w:szCs w:val="22"/>
        </w:rPr>
        <w:t xml:space="preserve"> od wymogu trawienia i pasywacji elementów  i spawów na elementach nierdzewnych.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1</w:t>
      </w:r>
    </w:p>
    <w:p>
      <w:pPr>
        <w:pStyle w:val="Normal"/>
        <w:spacing w:lineRule="auto" w:line="264" w:before="0" w:after="0"/>
        <w:jc w:val="both"/>
        <w:rPr>
          <w:rFonts w:ascii="Arial" w:hAnsi="Arial"/>
          <w:sz w:val="22"/>
          <w:szCs w:val="22"/>
        </w:rPr>
      </w:pPr>
      <w:r>
        <w:rPr>
          <w:rFonts w:ascii="Arial" w:hAnsi="Arial"/>
          <w:sz w:val="22"/>
          <w:szCs w:val="22"/>
        </w:rPr>
        <w:t>Prosimy o wykreślenie zapisu dotyczącego wymagań w zakresie prac spawalniczych:</w:t>
      </w:r>
    </w:p>
    <w:p>
      <w:pPr>
        <w:pStyle w:val="Normal"/>
        <w:spacing w:lineRule="auto" w:line="264" w:before="0" w:after="0"/>
        <w:jc w:val="both"/>
        <w:rPr>
          <w:rFonts w:ascii="Arial" w:hAnsi="Arial"/>
          <w:sz w:val="22"/>
          <w:szCs w:val="22"/>
        </w:rPr>
      </w:pPr>
      <w:r>
        <w:rPr>
          <w:rFonts w:ascii="Arial" w:hAnsi="Arial"/>
          <w:sz w:val="22"/>
          <w:szCs w:val="22"/>
        </w:rPr>
        <w:t>„</w:t>
      </w:r>
      <w:r>
        <w:rPr>
          <w:rFonts w:ascii="Arial" w:hAnsi="Arial"/>
          <w:sz w:val="22"/>
          <w:szCs w:val="22"/>
        </w:rPr>
        <w:t>Wykonawca musi zatrudniać spawaczy i operatorów urządzeń spawalniczych spełniających wymagania PN-EN-ISO 14732 posiadających aktualne uprawnienia.”,</w:t>
      </w:r>
    </w:p>
    <w:p>
      <w:pPr>
        <w:pStyle w:val="Normal"/>
        <w:spacing w:lineRule="auto" w:line="264" w:before="0" w:after="0"/>
        <w:jc w:val="both"/>
        <w:rPr>
          <w:rFonts w:ascii="Arial" w:hAnsi="Arial"/>
          <w:sz w:val="22"/>
          <w:szCs w:val="22"/>
        </w:rPr>
      </w:pPr>
      <w:r>
        <w:rPr>
          <w:rFonts w:ascii="Arial" w:hAnsi="Arial"/>
          <w:sz w:val="22"/>
          <w:szCs w:val="22"/>
        </w:rPr>
        <w:t>ponieważ w przedmiocie zamówienia nie znajdują się elementy, które wymagałyby zatrudniania osób spełniających wymagania ww. normy.</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wykreśla</w:t>
      </w:r>
      <w:r>
        <w:rPr>
          <w:rFonts w:ascii="Arial" w:hAnsi="Arial"/>
          <w:sz w:val="22"/>
          <w:szCs w:val="22"/>
        </w:rPr>
        <w:t xml:space="preserve"> zapis „Wykonawca musi zatrudniać spawaczy i operatorów urządzeń spawalniczych spełniających wymagania PN-EN-ISO 14732 posiadających aktualne uprawnienia.”</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2</w:t>
      </w:r>
    </w:p>
    <w:p>
      <w:pPr>
        <w:pStyle w:val="Normal"/>
        <w:spacing w:lineRule="auto" w:line="264" w:before="0" w:after="0"/>
        <w:jc w:val="both"/>
        <w:rPr>
          <w:rFonts w:ascii="Arial" w:hAnsi="Arial"/>
          <w:sz w:val="22"/>
          <w:szCs w:val="22"/>
        </w:rPr>
      </w:pPr>
      <w:r>
        <w:rPr>
          <w:rFonts w:ascii="Arial" w:hAnsi="Arial"/>
          <w:sz w:val="22"/>
          <w:szCs w:val="22"/>
        </w:rPr>
        <w:t>Prosimy o uszczegółowienie zapisu dotyczącego instalacji w chlorowni – czy w ramach Zamówienia Wykonawca ma dostarczyć i zamontować urządzenia do dozowania podchlorynu sodu.</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W ramach Zamówienia </w:t>
      </w:r>
      <w:r>
        <w:rPr>
          <w:rFonts w:ascii="Arial" w:hAnsi="Arial"/>
          <w:b/>
          <w:sz w:val="22"/>
          <w:szCs w:val="22"/>
        </w:rPr>
        <w:t>należy</w:t>
      </w:r>
      <w:r>
        <w:rPr>
          <w:rFonts w:ascii="Arial" w:hAnsi="Arial"/>
          <w:sz w:val="22"/>
          <w:szCs w:val="22"/>
        </w:rPr>
        <w:t xml:space="preserve"> dostarczyć dozownik podchlorynu sodu jak w opisie branży sanitarnej. Wydajność chloratora musi być sprzężona z sygnałem impulsowym wodomierzy. Należy przewidzieć trzy miejsca dozowania reagentu:</w:t>
      </w:r>
    </w:p>
    <w:p>
      <w:pPr>
        <w:pStyle w:val="Normal"/>
        <w:spacing w:lineRule="auto" w:line="264" w:before="0" w:after="0"/>
        <w:jc w:val="both"/>
        <w:rPr>
          <w:rFonts w:ascii="Arial" w:hAnsi="Arial"/>
          <w:sz w:val="22"/>
          <w:szCs w:val="22"/>
        </w:rPr>
      </w:pPr>
      <w:r>
        <w:rPr>
          <w:rFonts w:ascii="Arial" w:hAnsi="Arial"/>
          <w:sz w:val="22"/>
          <w:szCs w:val="22"/>
        </w:rPr>
        <w:t>- do wody surowej przed filtrami</w:t>
      </w:r>
    </w:p>
    <w:p>
      <w:pPr>
        <w:pStyle w:val="Normal"/>
        <w:spacing w:lineRule="auto" w:line="264" w:before="0" w:after="0"/>
        <w:jc w:val="both"/>
        <w:rPr>
          <w:rFonts w:ascii="Arial" w:hAnsi="Arial"/>
          <w:sz w:val="22"/>
          <w:szCs w:val="22"/>
        </w:rPr>
      </w:pPr>
      <w:r>
        <w:rPr>
          <w:rFonts w:ascii="Arial" w:hAnsi="Arial"/>
          <w:sz w:val="22"/>
          <w:szCs w:val="22"/>
        </w:rPr>
        <w:t>- do wody uzdatnionej po filtrach</w:t>
      </w:r>
    </w:p>
    <w:p>
      <w:pPr>
        <w:pStyle w:val="Normal"/>
        <w:spacing w:lineRule="auto" w:line="264" w:before="0" w:after="0"/>
        <w:jc w:val="both"/>
        <w:rPr>
          <w:rFonts w:ascii="Arial" w:hAnsi="Arial"/>
          <w:sz w:val="22"/>
          <w:szCs w:val="22"/>
        </w:rPr>
      </w:pPr>
      <w:r>
        <w:rPr>
          <w:rFonts w:ascii="Arial" w:hAnsi="Arial"/>
          <w:sz w:val="22"/>
          <w:szCs w:val="22"/>
        </w:rPr>
        <w:t>- do kolektora tłocznego zestawu pompowego</w:t>
      </w:r>
    </w:p>
    <w:p>
      <w:pPr>
        <w:pStyle w:val="Normal"/>
        <w:spacing w:lineRule="auto" w:line="264" w:before="0" w:after="0"/>
        <w:jc w:val="both"/>
        <w:rPr>
          <w:rFonts w:ascii="Arial" w:hAnsi="Arial"/>
          <w:sz w:val="22"/>
          <w:szCs w:val="22"/>
        </w:rPr>
      </w:pPr>
      <w:r>
        <w:rPr>
          <w:rFonts w:ascii="Arial" w:hAnsi="Arial"/>
          <w:sz w:val="22"/>
          <w:szCs w:val="22"/>
        </w:rPr>
        <w:t>Dodatkowo należy zamontować sondę pomiarową stężenia wolnego chloru wraz z czujnikiem pH do kompensacji działania sondy - montaż na rurociągu tłocznym zestawu hydroforowego.</w:t>
      </w:r>
    </w:p>
    <w:p>
      <w:pPr>
        <w:pStyle w:val="Normal"/>
        <w:spacing w:lineRule="auto" w:line="264" w:before="0" w:after="0"/>
        <w:jc w:val="both"/>
        <w:rPr>
          <w:rFonts w:ascii="Arial" w:hAnsi="Arial"/>
          <w:sz w:val="22"/>
          <w:szCs w:val="22"/>
        </w:rPr>
      </w:pPr>
      <w:r>
        <w:rPr>
          <w:rFonts w:ascii="Arial" w:hAnsi="Arial"/>
          <w:sz w:val="22"/>
          <w:szCs w:val="22"/>
        </w:rPr>
        <w:t>Sonda chloru i pH w technologii bezstykowej połączenia z przewodem.</w:t>
      </w:r>
    </w:p>
    <w:p>
      <w:pPr>
        <w:pStyle w:val="Normal"/>
        <w:spacing w:lineRule="auto" w:line="264" w:before="0" w:after="0"/>
        <w:jc w:val="both"/>
        <w:rPr>
          <w:rFonts w:ascii="Arial" w:hAnsi="Arial"/>
          <w:sz w:val="22"/>
          <w:szCs w:val="22"/>
        </w:rPr>
      </w:pPr>
      <w:r>
        <w:rPr>
          <w:rFonts w:ascii="Arial" w:hAnsi="Arial"/>
          <w:sz w:val="22"/>
          <w:szCs w:val="22"/>
        </w:rPr>
        <w:t>- zakres sondy chloru: 0,01-5 mg/l, (typ CCS142D lub równoważny)</w:t>
      </w:r>
    </w:p>
    <w:p>
      <w:pPr>
        <w:pStyle w:val="Normal"/>
        <w:spacing w:lineRule="auto" w:line="264" w:before="0" w:after="0"/>
        <w:jc w:val="both"/>
        <w:rPr>
          <w:rFonts w:ascii="Arial" w:hAnsi="Arial"/>
          <w:sz w:val="22"/>
          <w:szCs w:val="22"/>
        </w:rPr>
      </w:pPr>
      <w:r>
        <w:rPr>
          <w:rFonts w:ascii="Arial" w:hAnsi="Arial"/>
          <w:sz w:val="22"/>
          <w:szCs w:val="22"/>
        </w:rPr>
        <w:t>- zakres sondy pH: 1-12, (typ CPS11D lub równoważny)</w:t>
      </w:r>
    </w:p>
    <w:p>
      <w:pPr>
        <w:pStyle w:val="Normal"/>
        <w:spacing w:lineRule="auto" w:line="264" w:before="0" w:after="0"/>
        <w:jc w:val="both"/>
        <w:rPr>
          <w:rFonts w:ascii="Arial" w:hAnsi="Arial"/>
          <w:sz w:val="22"/>
          <w:szCs w:val="22"/>
        </w:rPr>
      </w:pPr>
      <w:r>
        <w:rPr>
          <w:rFonts w:ascii="Arial" w:hAnsi="Arial"/>
          <w:sz w:val="22"/>
          <w:szCs w:val="22"/>
        </w:rPr>
        <w:t>- armatura przepływowa fabryczna, pochodząca od producenta sond</w:t>
      </w:r>
    </w:p>
    <w:p>
      <w:pPr>
        <w:pStyle w:val="Normal"/>
        <w:spacing w:lineRule="auto" w:line="264" w:before="0" w:after="0"/>
        <w:jc w:val="both"/>
        <w:rPr>
          <w:rFonts w:ascii="Arial" w:hAnsi="Arial"/>
          <w:sz w:val="22"/>
          <w:szCs w:val="22"/>
        </w:rPr>
      </w:pPr>
      <w:r>
        <w:rPr>
          <w:rFonts w:ascii="Arial" w:hAnsi="Arial"/>
          <w:sz w:val="22"/>
          <w:szCs w:val="22"/>
        </w:rPr>
        <w:t>- przetwornik dwukanałowy, z możliwością zapisu na kartę SD oraz cyfrowym przesyłem danych między sondą a przetwornikiem.</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b/>
          <w:b/>
          <w:sz w:val="22"/>
          <w:szCs w:val="22"/>
        </w:rPr>
      </w:pPr>
      <w:r>
        <w:rPr>
          <w:rFonts w:ascii="Arial" w:hAnsi="Arial"/>
          <w:b/>
          <w:sz w:val="22"/>
          <w:szCs w:val="22"/>
        </w:rPr>
      </w:r>
      <w:r>
        <w:br w:type="page"/>
      </w:r>
    </w:p>
    <w:p>
      <w:pPr>
        <w:pStyle w:val="Normal"/>
        <w:spacing w:lineRule="auto" w:line="264" w:before="0" w:after="0"/>
        <w:jc w:val="both"/>
        <w:rPr/>
      </w:pPr>
      <w:r>
        <w:rPr>
          <w:rFonts w:ascii="Arial" w:hAnsi="Arial"/>
          <w:b/>
          <w:sz w:val="22"/>
          <w:szCs w:val="22"/>
        </w:rPr>
        <w:t>Pytanie 1</w:t>
      </w:r>
      <w:r>
        <w:rPr>
          <w:rFonts w:ascii="Arial" w:hAnsi="Arial"/>
          <w:b/>
          <w:sz w:val="22"/>
          <w:szCs w:val="22"/>
        </w:rPr>
        <w:t>3</w:t>
      </w:r>
    </w:p>
    <w:p>
      <w:pPr>
        <w:pStyle w:val="Normal"/>
        <w:spacing w:lineRule="auto" w:line="264" w:before="0" w:after="0"/>
        <w:jc w:val="both"/>
        <w:rPr>
          <w:rFonts w:ascii="Arial" w:hAnsi="Arial"/>
          <w:sz w:val="22"/>
          <w:szCs w:val="22"/>
        </w:rPr>
      </w:pPr>
      <w:r>
        <w:rPr>
          <w:rFonts w:ascii="Arial" w:hAnsi="Arial"/>
          <w:sz w:val="22"/>
          <w:szCs w:val="22"/>
        </w:rPr>
        <w:t>Ze względów na ograniczenie konkurencji prosimy o odstąpienie od zapisu w STWiOR branży sanitarnej: „Proces produkcyjny powinien przebiegać zgodnie z systemem jakości ISO 9001-2001. Na obiekcie dopuszcza się wyłącznie montaż gotowych urządzeń i orurowania.”</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 xml:space="preserve">wykreśla </w:t>
      </w:r>
      <w:r>
        <w:rPr>
          <w:rFonts w:ascii="Arial" w:hAnsi="Arial"/>
          <w:sz w:val="22"/>
          <w:szCs w:val="22"/>
        </w:rPr>
        <w:t xml:space="preserve"> zapis STWiOR „Proces produkcyjny powinien przebiegać zgodnie z systemem jakości ISO 9001-2001. Na obiekcie dopuszcza się wyłącznie montaż gotowych urządzeń i orurowania.”</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4</w:t>
      </w:r>
    </w:p>
    <w:p>
      <w:pPr>
        <w:pStyle w:val="Normal"/>
        <w:spacing w:lineRule="auto" w:line="264" w:before="0" w:after="0"/>
        <w:jc w:val="both"/>
        <w:rPr>
          <w:rFonts w:ascii="Arial" w:hAnsi="Arial"/>
          <w:sz w:val="22"/>
          <w:szCs w:val="22"/>
        </w:rPr>
      </w:pPr>
      <w:r>
        <w:rPr>
          <w:rFonts w:ascii="Arial" w:hAnsi="Arial"/>
          <w:sz w:val="22"/>
          <w:szCs w:val="22"/>
        </w:rPr>
        <w:t>Prosimy o wycofanie zapisu STWiOR: „Wykonawca winien udokumentować, iż zaproponowane urządzenia równoważne pracują na innych 5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 ponieważ Wykonawcy biorący udział w postępowaniu dokumentują doświadczenie na podstawie pktu. V SIWZ.</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wykreśla</w:t>
      </w:r>
      <w:r>
        <w:rPr>
          <w:rFonts w:ascii="Arial" w:hAnsi="Arial"/>
          <w:sz w:val="22"/>
          <w:szCs w:val="22"/>
        </w:rPr>
        <w:t xml:space="preserve"> zapis STWiOR „Wykonawca winien udokumentować, iż zaproponowane urządzenia równoważne pracują na innych 5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5</w:t>
      </w:r>
    </w:p>
    <w:p>
      <w:pPr>
        <w:pStyle w:val="Normal"/>
        <w:spacing w:lineRule="auto" w:line="264" w:before="0" w:after="0"/>
        <w:jc w:val="both"/>
        <w:rPr>
          <w:rFonts w:ascii="Arial" w:hAnsi="Arial"/>
          <w:sz w:val="22"/>
          <w:szCs w:val="22"/>
        </w:rPr>
      </w:pPr>
      <w:r>
        <w:rPr>
          <w:rFonts w:ascii="Arial" w:hAnsi="Arial"/>
          <w:sz w:val="22"/>
          <w:szCs w:val="22"/>
        </w:rPr>
        <w:t>Ze względu na rozbieżności w dokumentacji projektowej, prosimy o informację czy pompy zestawu hydroforowego mają być sterowane jedną przełączaną przetwornicą częstotliwości czy każda pompa ma posiadać swoją przetwornicę częstotliwości.</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Układ sterowania pompami zestawu hydroforowego ma być oparty </w:t>
      </w:r>
      <w:r>
        <w:rPr>
          <w:rFonts w:ascii="Arial" w:hAnsi="Arial"/>
          <w:b/>
          <w:sz w:val="22"/>
          <w:szCs w:val="22"/>
        </w:rPr>
        <w:t>o jedną przełączaną przetwornicę</w:t>
      </w:r>
      <w:r>
        <w:rPr>
          <w:rFonts w:ascii="Arial" w:hAnsi="Arial"/>
          <w:sz w:val="22"/>
          <w:szCs w:val="22"/>
        </w:rPr>
        <w:t xml:space="preserve"> częstotliwości zainstalowaną w rozdzielnicy sterowniczej zestawu hydroforowego.</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Pytanie 15</w:t>
      </w:r>
    </w:p>
    <w:p>
      <w:pPr>
        <w:pStyle w:val="Normal"/>
        <w:spacing w:lineRule="auto" w:line="264" w:before="0" w:after="0"/>
        <w:jc w:val="both"/>
        <w:rPr>
          <w:rFonts w:ascii="Arial" w:hAnsi="Arial"/>
          <w:sz w:val="22"/>
          <w:szCs w:val="22"/>
        </w:rPr>
      </w:pPr>
      <w:r>
        <w:rPr>
          <w:rFonts w:ascii="Arial" w:hAnsi="Arial"/>
          <w:sz w:val="22"/>
          <w:szCs w:val="22"/>
        </w:rPr>
        <w:t>Czy Zamawiający dopuszcza zastosowania sondy konduktometrycznej wkręcanej w rurociąg ssawny jako zabezpieczenie przed suchobiegiem pomp zestawu hydroforowego?</w:t>
      </w:r>
    </w:p>
    <w:p>
      <w:pPr>
        <w:pStyle w:val="Normal"/>
        <w:spacing w:lineRule="auto" w:line="264" w:before="0" w:after="0"/>
        <w:jc w:val="both"/>
        <w:rPr>
          <w:b/>
          <w:b/>
        </w:rPr>
      </w:pPr>
      <w:r>
        <w:rPr>
          <w:b/>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dopuszcza</w:t>
      </w:r>
      <w:r>
        <w:rPr>
          <w:rFonts w:ascii="Arial" w:hAnsi="Arial"/>
          <w:sz w:val="22"/>
          <w:szCs w:val="22"/>
        </w:rPr>
        <w:t xml:space="preserve"> zastosowanie sondy konduktometrycznej jako zabezpieczenie przed suchobiegiem pomp zestawu hydroforowego.</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7</w:t>
      </w:r>
    </w:p>
    <w:p>
      <w:pPr>
        <w:pStyle w:val="Normal"/>
        <w:spacing w:lineRule="auto" w:line="264" w:before="0" w:after="0"/>
        <w:jc w:val="both"/>
        <w:rPr>
          <w:rFonts w:ascii="Arial" w:hAnsi="Arial"/>
          <w:sz w:val="22"/>
          <w:szCs w:val="22"/>
        </w:rPr>
      </w:pPr>
      <w:r>
        <w:rPr>
          <w:rFonts w:ascii="Arial" w:hAnsi="Arial"/>
          <w:sz w:val="22"/>
          <w:szCs w:val="22"/>
        </w:rPr>
        <w:t>W dokumentacji projektowej w opisach dotyczących układów sterowania są zapisy, że należy zastosować sterownik Siemens S7-1200, który musi posiadać możliwość komunikacji za pomocą Profibus-DP. Czy Zamawiający dopuszcza zastosowanie innych równoważnych sterowników PLC (np. ABB, Fatek) oraz innych powszechnie stosowanych protokołów komunikacyjnych takich jak MODBUS RTU czy MODBUS TCP?</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 xml:space="preserve">Zamawiający </w:t>
      </w:r>
      <w:r>
        <w:rPr>
          <w:rFonts w:ascii="Arial" w:hAnsi="Arial"/>
          <w:b/>
          <w:sz w:val="22"/>
          <w:szCs w:val="22"/>
        </w:rPr>
        <w:t>dopuszcza</w:t>
      </w:r>
      <w:r>
        <w:rPr>
          <w:rFonts w:ascii="Arial" w:hAnsi="Arial"/>
          <w:sz w:val="22"/>
          <w:szCs w:val="22"/>
        </w:rPr>
        <w:t xml:space="preserve"> stosowanie sterowników i protokołów komunikacyjnych posiadających tą samą funkcjonalność co podane w projekcie.</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8</w:t>
      </w:r>
    </w:p>
    <w:p>
      <w:pPr>
        <w:pStyle w:val="Normal"/>
        <w:spacing w:lineRule="auto" w:line="264" w:before="0" w:after="0"/>
        <w:jc w:val="both"/>
        <w:rPr>
          <w:rFonts w:ascii="Arial" w:hAnsi="Arial"/>
          <w:sz w:val="22"/>
          <w:szCs w:val="22"/>
        </w:rPr>
      </w:pPr>
      <w:r>
        <w:rPr>
          <w:rFonts w:ascii="Arial" w:hAnsi="Arial"/>
          <w:sz w:val="22"/>
          <w:szCs w:val="22"/>
        </w:rPr>
        <w:t>Czy Zamawiający posiada już system monitoringu (wizualizacji) do którego należy włączyć SUW Wierzchoniów, czy należy dostarczyć nową stację dyspozytorską (komputer) wraz z nowym systemem monitoringu?</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pPr>
      <w:r>
        <w:rPr>
          <w:rFonts w:ascii="Arial" w:hAnsi="Arial"/>
          <w:sz w:val="22"/>
          <w:szCs w:val="22"/>
        </w:rPr>
        <w:t xml:space="preserve">Zamawiający wykorzystuje już system wizualizacji i monitoringu oparty na pakietowej transmisji danych (GPRS). Monitoring modernizowanej Stacji Uzdatniania Wody należy zrealizować poprzez rozbudowę istniejącego systemu monitoringu, a wizualizację należy wykonać na dostarczonej, nowej stacji bazowej </w:t>
      </w:r>
      <w:r>
        <w:rPr>
          <w:rFonts w:ascii="Arial" w:hAnsi="Arial"/>
          <w:sz w:val="22"/>
          <w:szCs w:val="22"/>
        </w:rPr>
        <w:t xml:space="preserve">lub dostarczyć nową stację dyspozytorską (komputer) wraz z nowym systemem monitoringu. </w:t>
      </w:r>
      <w:r>
        <w:rPr>
          <w:rFonts w:ascii="Arial" w:hAnsi="Arial"/>
          <w:sz w:val="22"/>
          <w:szCs w:val="22"/>
        </w:rPr>
        <w:t>Zamawiający zastrzega, że istniejący i funkcjonujący u Użytkownika licencjonowany system sterowania i monitoringu w oparciu o technologię GPRS nie może być zmieniony na inny. Nie dopuszcza się również możliwości współdziałania dwóch lub więcej odmiennych systemów sterowania i monitoringu z uwagi na bezpieczeństwo eksploatowanych rozproszonych obiektów oraz kosztów z tym związanych.</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pPr>
      <w:r>
        <w:rPr>
          <w:rFonts w:ascii="Arial" w:hAnsi="Arial"/>
          <w:b/>
          <w:sz w:val="22"/>
          <w:szCs w:val="22"/>
        </w:rPr>
        <w:t>Pytanie 1</w:t>
      </w:r>
      <w:r>
        <w:rPr>
          <w:rFonts w:ascii="Arial" w:hAnsi="Arial"/>
          <w:b/>
          <w:sz w:val="22"/>
          <w:szCs w:val="22"/>
        </w:rPr>
        <w:t>9</w:t>
      </w:r>
    </w:p>
    <w:p>
      <w:pPr>
        <w:pStyle w:val="Normal"/>
        <w:spacing w:lineRule="auto" w:line="264" w:before="0" w:after="0"/>
        <w:jc w:val="both"/>
        <w:rPr>
          <w:rFonts w:ascii="Arial" w:hAnsi="Arial"/>
          <w:sz w:val="22"/>
          <w:szCs w:val="22"/>
        </w:rPr>
      </w:pPr>
      <w:r>
        <w:rPr>
          <w:rFonts w:ascii="Arial" w:hAnsi="Arial"/>
          <w:sz w:val="22"/>
          <w:szCs w:val="22"/>
        </w:rPr>
        <w:t>W specyfikacji technicznej są zapisy o rozdzielnicy baterii kondensatorów. Czy w zakresie zamówienia jest dostawa tego rodzaju rozdzielnicy?</w:t>
      </w:r>
    </w:p>
    <w:p>
      <w:pPr>
        <w:pStyle w:val="Normal"/>
        <w:spacing w:lineRule="auto" w:line="264" w:before="0" w:after="0"/>
        <w:jc w:val="both"/>
        <w:rPr>
          <w:rFonts w:ascii="Arial" w:hAnsi="Arial"/>
          <w:sz w:val="22"/>
          <w:szCs w:val="22"/>
        </w:rPr>
      </w:pPr>
      <w:r>
        <w:rPr>
          <w:rFonts w:ascii="Arial" w:hAnsi="Arial"/>
          <w:sz w:val="22"/>
          <w:szCs w:val="22"/>
        </w:rPr>
      </w:r>
    </w:p>
    <w:p>
      <w:pPr>
        <w:pStyle w:val="Normal"/>
        <w:spacing w:lineRule="auto" w:line="264" w:before="0" w:after="0"/>
        <w:jc w:val="both"/>
        <w:rPr>
          <w:rFonts w:ascii="Arial" w:hAnsi="Arial"/>
          <w:sz w:val="22"/>
          <w:szCs w:val="22"/>
        </w:rPr>
      </w:pPr>
      <w:r>
        <w:rPr>
          <w:rFonts w:ascii="Arial" w:hAnsi="Arial"/>
          <w:b/>
          <w:sz w:val="22"/>
          <w:szCs w:val="22"/>
        </w:rPr>
        <w:t>Odpowiedź:</w:t>
      </w:r>
    </w:p>
    <w:p>
      <w:pPr>
        <w:pStyle w:val="Normal"/>
        <w:spacing w:lineRule="auto" w:line="264" w:before="0" w:after="0"/>
        <w:jc w:val="both"/>
        <w:rPr>
          <w:rFonts w:ascii="Arial" w:hAnsi="Arial"/>
          <w:sz w:val="22"/>
          <w:szCs w:val="22"/>
        </w:rPr>
      </w:pPr>
      <w:r>
        <w:rPr>
          <w:rFonts w:ascii="Arial" w:hAnsi="Arial"/>
          <w:sz w:val="22"/>
          <w:szCs w:val="22"/>
        </w:rPr>
        <w:t>Zamówienie nie obejmuje rozdzielnicy baterii kondensatorów.</w:t>
      </w:r>
    </w:p>
    <w:p>
      <w:pPr>
        <w:pStyle w:val="Normal"/>
        <w:spacing w:lineRule="auto" w:line="264" w:before="0" w:after="0"/>
        <w:jc w:val="both"/>
        <w:rPr/>
      </w:pPr>
      <w:r>
        <w:rPr/>
      </w:r>
    </w:p>
    <w:p>
      <w:pPr>
        <w:pStyle w:val="Tekstwstpniesformatowany"/>
        <w:jc w:val="both"/>
        <w:rPr>
          <w:rFonts w:ascii="Arial" w:hAnsi="Arial" w:cs="Arial"/>
          <w:b/>
          <w:b/>
          <w:bCs/>
          <w:sz w:val="22"/>
          <w:szCs w:val="22"/>
        </w:rPr>
      </w:pPr>
      <w:r>
        <w:rPr/>
      </w:r>
    </w:p>
    <w:p>
      <w:pPr>
        <w:pStyle w:val="Tekstwstpniesformatowany"/>
        <w:jc w:val="both"/>
        <w:rPr>
          <w:rFonts w:ascii="Arial" w:hAnsi="Arial"/>
          <w:sz w:val="22"/>
          <w:szCs w:val="22"/>
        </w:rPr>
      </w:pPr>
      <w:r>
        <w:rPr>
          <w:rFonts w:cs="Arial" w:ascii="Arial" w:hAnsi="Arial"/>
          <w:b/>
          <w:bCs/>
          <w:sz w:val="22"/>
          <w:szCs w:val="22"/>
        </w:rPr>
        <w:t>Pytanie 20</w:t>
      </w:r>
    </w:p>
    <w:p>
      <w:pPr>
        <w:pStyle w:val="Tekstwstpniesformatowany"/>
        <w:jc w:val="both"/>
        <w:rPr>
          <w:rFonts w:ascii="Arial" w:hAnsi="Arial"/>
          <w:sz w:val="22"/>
          <w:szCs w:val="22"/>
        </w:rPr>
      </w:pPr>
      <w:r>
        <w:rPr>
          <w:rFonts w:ascii="Arial" w:hAnsi="Arial"/>
          <w:sz w:val="22"/>
          <w:szCs w:val="22"/>
        </w:rPr>
        <w:t xml:space="preserve">Zamawiający wyznaczył termin składania ofert na </w:t>
      </w:r>
      <w:r>
        <w:rPr>
          <w:rFonts w:ascii="Arial" w:hAnsi="Arial"/>
          <w:b/>
          <w:sz w:val="22"/>
          <w:szCs w:val="22"/>
        </w:rPr>
        <w:t>dzień 7 maja.</w:t>
      </w:r>
      <w:r>
        <w:rPr>
          <w:rFonts w:ascii="Arial" w:hAnsi="Arial"/>
          <w:sz w:val="22"/>
          <w:szCs w:val="22"/>
        </w:rPr>
        <w:t xml:space="preserve"> Do dnia 30 kwietnia można  zwracać się do Zamawiającego z pytaniami dotyczącymi przetargu. Odpowiedzi na pytania Oferentów pojawią się więc w okresie tzw. „długiego weekendu”. Oferenci nie będą, więc dysponowali odpowiednią ilością czasu, aby ewentualnie dostosować swe Oferty do odpowiedzi Zamawiającego. Ponadto na stronach internetowych firm kurierskich pojawiły się informacje, że z powodu tzw. długiego weekendu przesyłki nadane w dniach 30 kwietnia - 5 maja mogą docierać do odbiorców z opóżnieniem. Również od firm ubezpieczeniowych, z którymi mamy podpisaną umowę na udzielanie gwarancji na wadium otrzymaliśmy informację, iż nie pracują w dniach od 1 do 6 maja.</w:t>
      </w:r>
    </w:p>
    <w:p>
      <w:pPr>
        <w:pStyle w:val="Normal"/>
        <w:ind w:left="720" w:hanging="0"/>
        <w:rPr>
          <w:b/>
          <w:b/>
        </w:rPr>
      </w:pPr>
      <w:r>
        <w:rPr>
          <w:rFonts w:ascii="Arial" w:hAnsi="Arial"/>
          <w:sz w:val="22"/>
          <w:szCs w:val="22"/>
        </w:rPr>
      </w:r>
    </w:p>
    <w:p>
      <w:pPr>
        <w:pStyle w:val="Normal"/>
        <w:ind w:hanging="0"/>
        <w:rPr>
          <w:rFonts w:ascii="Arial" w:hAnsi="Arial"/>
          <w:b w:val="false"/>
          <w:b w:val="false"/>
          <w:bCs w:val="false"/>
          <w:sz w:val="22"/>
          <w:szCs w:val="22"/>
        </w:rPr>
      </w:pPr>
      <w:r>
        <w:rPr>
          <w:rFonts w:ascii="Arial" w:hAnsi="Arial"/>
          <w:b w:val="false"/>
          <w:bCs w:val="false"/>
          <w:sz w:val="22"/>
          <w:szCs w:val="22"/>
        </w:rPr>
        <w:t>W związku z tym prosimy o przedłużenie terminu składania ofert o dwa dni.</w:t>
      </w:r>
    </w:p>
    <w:p>
      <w:pPr>
        <w:pStyle w:val="Normal"/>
        <w:ind w:hanging="0"/>
        <w:rPr>
          <w:rFonts w:ascii="Arial" w:hAnsi="Arial"/>
          <w:sz w:val="22"/>
          <w:szCs w:val="22"/>
        </w:rPr>
      </w:pPr>
      <w:r>
        <w:rPr>
          <w:rFonts w:ascii="Arial" w:hAnsi="Arial"/>
          <w:b/>
          <w:sz w:val="22"/>
          <w:szCs w:val="22"/>
        </w:rPr>
        <w:t>Odpowiedź:</w:t>
      </w:r>
    </w:p>
    <w:p>
      <w:pPr>
        <w:pStyle w:val="Normal"/>
        <w:ind w:hanging="0"/>
        <w:jc w:val="both"/>
        <w:rPr>
          <w:rFonts w:ascii="Arial" w:hAnsi="Arial"/>
          <w:sz w:val="22"/>
          <w:szCs w:val="22"/>
        </w:rPr>
      </w:pPr>
      <w:r>
        <w:rPr>
          <w:rFonts w:ascii="Arial" w:hAnsi="Arial"/>
          <w:b w:val="false"/>
          <w:bCs w:val="false"/>
          <w:sz w:val="22"/>
          <w:szCs w:val="22"/>
        </w:rPr>
        <w:t>Zamawiający og</w:t>
      </w:r>
      <w:r>
        <w:rPr>
          <w:rFonts w:ascii="Arial" w:hAnsi="Arial"/>
          <w:b w:val="false"/>
          <w:bCs w:val="false"/>
          <w:sz w:val="22"/>
          <w:szCs w:val="22"/>
        </w:rPr>
        <w:t>ło</w:t>
      </w:r>
      <w:r>
        <w:rPr>
          <w:rFonts w:ascii="Arial" w:hAnsi="Arial"/>
          <w:b w:val="false"/>
          <w:bCs w:val="false"/>
          <w:sz w:val="22"/>
          <w:szCs w:val="22"/>
        </w:rPr>
        <w:t xml:space="preserve">szeniem o zmianie ogłoszenia w dniu 2 maja </w:t>
      </w:r>
      <w:r>
        <w:rPr>
          <w:rFonts w:ascii="Arial" w:hAnsi="Arial"/>
          <w:b w:val="false"/>
          <w:bCs w:val="false"/>
          <w:sz w:val="22"/>
          <w:szCs w:val="22"/>
        </w:rPr>
        <w:t xml:space="preserve">2018 roku </w:t>
      </w:r>
      <w:r>
        <w:rPr>
          <w:rFonts w:ascii="Arial" w:hAnsi="Arial"/>
          <w:b w:val="false"/>
          <w:bCs w:val="false"/>
          <w:sz w:val="22"/>
          <w:szCs w:val="22"/>
        </w:rPr>
        <w:t xml:space="preserve">zmienił termin składania ofert </w:t>
      </w:r>
      <w:r>
        <w:rPr>
          <w:rFonts w:ascii="Arial" w:hAnsi="Arial"/>
          <w:b w:val="false"/>
          <w:bCs w:val="false"/>
          <w:sz w:val="22"/>
          <w:szCs w:val="22"/>
        </w:rPr>
        <w:t xml:space="preserve">na </w:t>
      </w:r>
      <w:r>
        <w:rPr>
          <w:rFonts w:ascii="Arial" w:hAnsi="Arial"/>
          <w:b w:val="false"/>
          <w:bCs w:val="false"/>
          <w:sz w:val="22"/>
          <w:szCs w:val="22"/>
        </w:rPr>
        <w:t>dzień 14 maja 2018 roku</w:t>
      </w:r>
      <w:r>
        <w:rPr>
          <w:rFonts w:ascii="Arial" w:hAnsi="Arial"/>
          <w:b/>
          <w:sz w:val="22"/>
          <w:szCs w:val="22"/>
        </w:rPr>
        <w:t>.</w:t>
      </w:r>
    </w:p>
    <w:p>
      <w:pPr>
        <w:pStyle w:val="Normal"/>
        <w:ind w:hanging="0"/>
        <w:rPr>
          <w:b/>
          <w:b/>
        </w:rPr>
      </w:pPr>
      <w:r>
        <w:rPr>
          <w:rFonts w:ascii="Arial" w:hAnsi="Arial"/>
          <w:sz w:val="22"/>
          <w:szCs w:val="22"/>
        </w:rPr>
      </w:r>
    </w:p>
    <w:p>
      <w:pPr>
        <w:pStyle w:val="Normal"/>
        <w:ind w:hanging="0"/>
        <w:rPr>
          <w:rFonts w:ascii="Arial" w:hAnsi="Arial"/>
          <w:sz w:val="22"/>
          <w:szCs w:val="22"/>
        </w:rPr>
      </w:pPr>
      <w:r>
        <w:rPr>
          <w:rFonts w:ascii="Arial" w:hAnsi="Arial"/>
          <w:b/>
          <w:sz w:val="22"/>
          <w:szCs w:val="22"/>
        </w:rPr>
        <w:t>Pyt</w:t>
      </w:r>
      <w:r>
        <w:rPr>
          <w:rFonts w:ascii="Arial" w:hAnsi="Arial"/>
          <w:b/>
          <w:sz w:val="22"/>
          <w:szCs w:val="22"/>
        </w:rPr>
        <w:t xml:space="preserve">anie </w:t>
      </w:r>
      <w:r>
        <w:rPr>
          <w:rFonts w:ascii="Arial" w:hAnsi="Arial"/>
          <w:b/>
          <w:sz w:val="22"/>
          <w:szCs w:val="22"/>
        </w:rPr>
        <w:t>2</w:t>
      </w:r>
      <w:r>
        <w:rPr>
          <w:rFonts w:ascii="Arial" w:hAnsi="Arial"/>
          <w:b/>
          <w:sz w:val="22"/>
          <w:szCs w:val="22"/>
        </w:rPr>
        <w:t>1</w:t>
      </w:r>
    </w:p>
    <w:p>
      <w:pPr>
        <w:pStyle w:val="Normal"/>
        <w:ind w:hanging="0"/>
        <w:jc w:val="both"/>
        <w:rPr>
          <w:rFonts w:ascii="Arial" w:hAnsi="Arial"/>
          <w:sz w:val="22"/>
          <w:szCs w:val="22"/>
        </w:rPr>
      </w:pPr>
      <w:r>
        <w:rPr>
          <w:rFonts w:ascii="Arial" w:hAnsi="Arial"/>
          <w:sz w:val="22"/>
          <w:szCs w:val="22"/>
        </w:rPr>
        <w:t>Czy należy uznać Odpowiedzi udzielone przez Zamawiającego w pierwszym postępowaniu przetargowym na  „</w:t>
      </w:r>
      <w:r>
        <w:rPr>
          <w:rFonts w:ascii="Arial" w:hAnsi="Arial"/>
          <w:b/>
          <w:bCs/>
          <w:color w:val="00000A"/>
          <w:sz w:val="22"/>
          <w:szCs w:val="22"/>
        </w:rPr>
        <w:t xml:space="preserve">Przebudowę Stacji Uzdatniania Wody „Wierzchoniów” </w:t>
      </w:r>
      <w:r>
        <w:rPr>
          <w:rFonts w:ascii="Arial" w:hAnsi="Arial"/>
          <w:bCs/>
          <w:color w:val="00000A"/>
          <w:sz w:val="22"/>
          <w:szCs w:val="22"/>
        </w:rPr>
        <w:t>za obowiązujące w obecnym postępowaniu?</w:t>
      </w:r>
    </w:p>
    <w:p>
      <w:pPr>
        <w:pStyle w:val="Normal"/>
        <w:ind w:hanging="0"/>
        <w:jc w:val="both"/>
        <w:rPr>
          <w:bCs/>
          <w:color w:val="00000A"/>
        </w:rPr>
      </w:pPr>
      <w:r>
        <w:rPr>
          <w:rFonts w:ascii="Arial" w:hAnsi="Arial"/>
          <w:sz w:val="22"/>
          <w:szCs w:val="22"/>
        </w:rPr>
      </w:r>
    </w:p>
    <w:p>
      <w:pPr>
        <w:pStyle w:val="Normal"/>
        <w:ind w:hanging="0"/>
        <w:rPr>
          <w:rFonts w:ascii="Arial" w:hAnsi="Arial"/>
          <w:b/>
          <w:b/>
          <w:bCs/>
          <w:sz w:val="22"/>
          <w:szCs w:val="22"/>
        </w:rPr>
      </w:pPr>
      <w:r>
        <w:rPr>
          <w:rFonts w:ascii="Arial" w:hAnsi="Arial"/>
          <w:b/>
          <w:bCs/>
          <w:color w:val="00000A"/>
          <w:sz w:val="22"/>
          <w:szCs w:val="22"/>
        </w:rPr>
        <w:t>Odpowiedź:</w:t>
      </w:r>
    </w:p>
    <w:p>
      <w:pPr>
        <w:pStyle w:val="Normal"/>
        <w:ind w:hanging="0"/>
        <w:jc w:val="both"/>
        <w:rPr>
          <w:rFonts w:ascii="Arial" w:hAnsi="Arial"/>
          <w:sz w:val="22"/>
          <w:szCs w:val="22"/>
        </w:rPr>
      </w:pPr>
      <w:r>
        <w:rPr>
          <w:rFonts w:ascii="Arial" w:hAnsi="Arial"/>
          <w:bCs/>
          <w:color w:val="00000A"/>
          <w:sz w:val="22"/>
          <w:szCs w:val="22"/>
        </w:rPr>
        <w:t>Zamawiający udzielił odpowiedzi jak powyżej co ma pokrycie z odpowiedziami z pierwszego postępowania oprócz odpowiedzi na pytanie nr 18 gdzie Zamawiający doprecyzował odpowiedź. Natomiast w pozostałej części odpowiedzi z pierwszego postępowania zostały uwzględnione w postanowieniach umowy.</w:t>
      </w:r>
    </w:p>
    <w:p>
      <w:pPr>
        <w:pStyle w:val="Normal"/>
        <w:ind w:hanging="0"/>
        <w:jc w:val="both"/>
        <w:rPr>
          <w:b/>
          <w:b/>
          <w:bCs/>
          <w:color w:val="00000A"/>
        </w:rPr>
      </w:pPr>
      <w:r>
        <w:rPr>
          <w:rFonts w:ascii="Arial" w:hAnsi="Arial"/>
          <w:sz w:val="22"/>
          <w:szCs w:val="22"/>
        </w:rPr>
      </w:r>
    </w:p>
    <w:p>
      <w:pPr>
        <w:pStyle w:val="Normal"/>
        <w:ind w:hanging="0"/>
        <w:jc w:val="both"/>
        <w:rPr>
          <w:rFonts w:ascii="Arial" w:hAnsi="Arial"/>
          <w:sz w:val="22"/>
          <w:szCs w:val="22"/>
        </w:rPr>
      </w:pPr>
      <w:r>
        <w:rPr>
          <w:rFonts w:ascii="Arial" w:hAnsi="Arial"/>
          <w:b/>
          <w:bCs/>
          <w:sz w:val="22"/>
          <w:szCs w:val="22"/>
        </w:rPr>
        <w:t>Pyt</w:t>
      </w:r>
      <w:r>
        <w:rPr>
          <w:rFonts w:ascii="Arial" w:hAnsi="Arial"/>
          <w:b/>
          <w:bCs/>
          <w:sz w:val="22"/>
          <w:szCs w:val="22"/>
        </w:rPr>
        <w:t>anie 22</w:t>
      </w:r>
    </w:p>
    <w:p>
      <w:pPr>
        <w:pStyle w:val="Normal"/>
        <w:ind w:hanging="0"/>
        <w:jc w:val="both"/>
        <w:rPr>
          <w:rFonts w:ascii="Arial" w:hAnsi="Arial"/>
          <w:sz w:val="22"/>
          <w:szCs w:val="22"/>
        </w:rPr>
      </w:pPr>
      <w:r>
        <w:rPr>
          <w:rFonts w:ascii="Arial" w:hAnsi="Arial"/>
          <w:bCs/>
          <w:sz w:val="22"/>
          <w:szCs w:val="22"/>
        </w:rPr>
        <w:t xml:space="preserve">Prosimy o </w:t>
      </w:r>
      <w:r>
        <w:rPr>
          <w:rFonts w:ascii="Arial" w:hAnsi="Arial"/>
          <w:sz w:val="22"/>
          <w:szCs w:val="22"/>
        </w:rPr>
        <w:t xml:space="preserve">o zmianę zapisów we wzorze Umowy w </w:t>
      </w:r>
      <w:r>
        <w:rPr>
          <w:rFonts w:ascii="Arial" w:hAnsi="Arial"/>
          <w:bCs/>
          <w:sz w:val="22"/>
          <w:szCs w:val="22"/>
        </w:rPr>
        <w:t xml:space="preserve">§ 8 pkt. 1 </w:t>
      </w:r>
      <w:r>
        <w:rPr>
          <w:rFonts w:ascii="Arial" w:hAnsi="Arial"/>
          <w:sz w:val="22"/>
          <w:szCs w:val="22"/>
        </w:rPr>
        <w:t>poprzez wprowadzenie zapisu, iż „</w:t>
      </w:r>
      <w:r>
        <w:rPr>
          <w:rFonts w:ascii="Arial" w:hAnsi="Arial"/>
          <w:i/>
          <w:sz w:val="22"/>
          <w:szCs w:val="22"/>
        </w:rPr>
        <w:t>Rozliczenie za wykonane roboty odbywać się będzie fakturą częściową i fakturą</w:t>
      </w:r>
      <w:r>
        <w:rPr>
          <w:rFonts w:ascii="Arial" w:hAnsi="Arial"/>
          <w:sz w:val="22"/>
          <w:szCs w:val="22"/>
        </w:rPr>
        <w:t xml:space="preserve"> końcową. </w:t>
      </w:r>
      <w:r>
        <w:rPr>
          <w:rFonts w:ascii="Arial" w:hAnsi="Arial"/>
          <w:i/>
          <w:sz w:val="22"/>
          <w:szCs w:val="22"/>
        </w:rPr>
        <w:t>Podstawą wystawienia faktury częściowej i faktury końcowej będą zatwierdzone protokoły odbioru częściowego i protokół odbioru końcowego robót”</w:t>
      </w:r>
      <w:r>
        <w:rPr>
          <w:rFonts w:ascii="Arial" w:hAnsi="Arial"/>
          <w:sz w:val="22"/>
          <w:szCs w:val="22"/>
        </w:rPr>
        <w:t xml:space="preserve">. </w:t>
      </w:r>
    </w:p>
    <w:p>
      <w:pPr>
        <w:pStyle w:val="Normal"/>
        <w:overflowPunct w:val="true"/>
        <w:ind w:left="708" w:hanging="0"/>
        <w:textAlignment w:val="auto"/>
        <w:rPr>
          <w:rFonts w:ascii="Arial" w:hAnsi="Arial"/>
          <w:sz w:val="22"/>
          <w:szCs w:val="22"/>
        </w:rPr>
      </w:pPr>
      <w:r>
        <w:rPr>
          <w:rFonts w:ascii="Arial" w:hAnsi="Arial"/>
          <w:sz w:val="22"/>
          <w:szCs w:val="22"/>
        </w:rPr>
        <w:t>Dopuszczenie możliwości fakturowania przejściowego bardzo ułatwi i przyspieszy  realizację przedmiotowego zadania (dzisiaj prawie wszyscy producenci  materiałów budowlanych i urządzeń żądają przedpłat i zaliczek).</w:t>
      </w:r>
    </w:p>
    <w:p>
      <w:pPr>
        <w:pStyle w:val="Normal"/>
        <w:overflowPunct w:val="true"/>
        <w:textAlignment w:val="auto"/>
        <w:rPr>
          <w:rFonts w:ascii="Arial" w:hAnsi="Arial"/>
          <w:sz w:val="22"/>
          <w:szCs w:val="22"/>
        </w:rPr>
      </w:pPr>
      <w:r>
        <w:rPr>
          <w:rFonts w:ascii="Arial" w:hAnsi="Arial"/>
          <w:sz w:val="22"/>
          <w:szCs w:val="22"/>
        </w:rPr>
      </w:r>
    </w:p>
    <w:p>
      <w:pPr>
        <w:pStyle w:val="Normal"/>
        <w:numPr>
          <w:ilvl w:val="0"/>
          <w:numId w:val="0"/>
        </w:numPr>
        <w:overflowPunct w:val="true"/>
        <w:ind w:left="720" w:hanging="0"/>
        <w:textAlignment w:val="auto"/>
        <w:rPr>
          <w:rFonts w:ascii="Arial" w:hAnsi="Arial"/>
          <w:sz w:val="22"/>
          <w:szCs w:val="22"/>
        </w:rPr>
      </w:pPr>
      <w:r>
        <w:rPr>
          <w:rFonts w:ascii="Arial" w:hAnsi="Arial"/>
          <w:sz w:val="22"/>
          <w:szCs w:val="22"/>
        </w:rPr>
        <w:t xml:space="preserve">W przypadku nie wyrażenia zgody na dopuszczenie chociaż jednej płatności </w:t>
      </w:r>
    </w:p>
    <w:p>
      <w:pPr>
        <w:pStyle w:val="Normal"/>
        <w:overflowPunct w:val="true"/>
        <w:ind w:left="720" w:hanging="0"/>
        <w:textAlignment w:val="auto"/>
        <w:rPr>
          <w:rFonts w:ascii="Arial" w:hAnsi="Arial"/>
          <w:sz w:val="22"/>
          <w:szCs w:val="22"/>
        </w:rPr>
      </w:pPr>
      <w:r>
        <w:rPr>
          <w:rFonts w:ascii="Arial" w:hAnsi="Arial"/>
          <w:sz w:val="22"/>
          <w:szCs w:val="22"/>
        </w:rPr>
        <w:t>częściowej prosimy o informację, czy Zamawiający wyrazi ewentualnie zgodę na cesję praw z umowy na rzecz banku na poczet kredytu udzielonego pod dany kontrakt</w:t>
      </w:r>
      <w:r>
        <w:rPr>
          <w:rFonts w:ascii="Arial" w:hAnsi="Arial"/>
          <w:b/>
          <w:sz w:val="22"/>
          <w:szCs w:val="22"/>
        </w:rPr>
        <w:t>?</w:t>
      </w:r>
    </w:p>
    <w:p>
      <w:pPr>
        <w:pStyle w:val="Normal"/>
        <w:overflowPunct w:val="true"/>
        <w:ind w:left="720" w:hanging="0"/>
        <w:textAlignment w:val="auto"/>
        <w:rPr>
          <w:rFonts w:ascii="Arial" w:hAnsi="Arial"/>
          <w:sz w:val="22"/>
          <w:szCs w:val="22"/>
        </w:rPr>
      </w:pPr>
      <w:r>
        <w:rPr>
          <w:rFonts w:ascii="Arial" w:hAnsi="Arial"/>
          <w:b/>
          <w:sz w:val="22"/>
          <w:szCs w:val="22"/>
        </w:rPr>
        <w:t xml:space="preserve">Jeśli tak to prosimy o zmianę zapisu we wzorze umowy w </w:t>
      </w:r>
      <w:r>
        <w:rPr>
          <w:rFonts w:ascii="Arial" w:hAnsi="Arial"/>
          <w:b/>
          <w:bCs/>
          <w:sz w:val="22"/>
          <w:szCs w:val="22"/>
        </w:rPr>
        <w:t>§ 16.</w:t>
      </w:r>
      <w:r>
        <w:rPr>
          <w:rFonts w:ascii="Arial" w:hAnsi="Arial"/>
          <w:b/>
          <w:sz w:val="22"/>
          <w:szCs w:val="22"/>
        </w:rPr>
        <w:t xml:space="preserve">  </w:t>
      </w:r>
    </w:p>
    <w:p>
      <w:pPr>
        <w:pStyle w:val="Normal"/>
        <w:overflowPunct w:val="true"/>
        <w:textAlignment w:val="auto"/>
        <w:rPr>
          <w:rFonts w:ascii="Arial" w:hAnsi="Arial"/>
          <w:sz w:val="22"/>
          <w:szCs w:val="22"/>
        </w:rPr>
      </w:pPr>
      <w:r>
        <w:rPr>
          <w:rFonts w:ascii="Arial" w:hAnsi="Arial"/>
          <w:b/>
          <w:bCs/>
          <w:sz w:val="22"/>
          <w:szCs w:val="22"/>
        </w:rPr>
        <w:t>Odpowiedź:</w:t>
      </w:r>
    </w:p>
    <w:p>
      <w:pPr>
        <w:pStyle w:val="Normal"/>
        <w:overflowPunct w:val="true"/>
        <w:ind w:left="720" w:hanging="0"/>
        <w:textAlignment w:val="auto"/>
        <w:rPr>
          <w:rFonts w:ascii="Arial" w:hAnsi="Arial"/>
          <w:b w:val="false"/>
          <w:b w:val="false"/>
          <w:bCs w:val="false"/>
          <w:sz w:val="22"/>
          <w:szCs w:val="22"/>
        </w:rPr>
      </w:pPr>
      <w:r>
        <w:rPr>
          <w:rFonts w:ascii="Arial" w:hAnsi="Arial"/>
          <w:b w:val="false"/>
          <w:bCs w:val="false"/>
          <w:sz w:val="22"/>
          <w:szCs w:val="22"/>
        </w:rPr>
        <w:t>Zamawiajacy podtrzymuje zapisy SIWZ.</w:t>
      </w:r>
    </w:p>
    <w:p>
      <w:pPr>
        <w:pStyle w:val="Normal"/>
        <w:overflowPunct w:val="true"/>
        <w:ind w:left="720" w:hanging="0"/>
        <w:textAlignment w:val="auto"/>
        <w:rPr>
          <w:b/>
          <w:b/>
          <w:bCs/>
        </w:rPr>
      </w:pPr>
      <w:r>
        <w:rPr>
          <w:rFonts w:ascii="Arial" w:hAnsi="Arial"/>
          <w:sz w:val="22"/>
          <w:szCs w:val="22"/>
        </w:rPr>
      </w:r>
    </w:p>
    <w:p>
      <w:pPr>
        <w:pStyle w:val="Normal"/>
        <w:widowControl/>
        <w:suppressAutoHyphens w:val="true"/>
        <w:overflowPunct w:val="true"/>
        <w:bidi w:val="0"/>
        <w:spacing w:lineRule="auto" w:line="252" w:before="0" w:after="160"/>
        <w:ind w:left="0" w:right="0" w:hanging="0"/>
        <w:jc w:val="left"/>
        <w:textAlignment w:val="auto"/>
        <w:rPr>
          <w:rFonts w:ascii="Arial" w:hAnsi="Arial"/>
          <w:sz w:val="22"/>
          <w:szCs w:val="22"/>
        </w:rPr>
      </w:pPr>
      <w:r>
        <w:rPr>
          <w:rFonts w:ascii="Arial" w:hAnsi="Arial"/>
          <w:b/>
          <w:bCs/>
          <w:sz w:val="22"/>
          <w:szCs w:val="22"/>
        </w:rPr>
        <w:t>Pytanie 23</w:t>
      </w:r>
    </w:p>
    <w:p>
      <w:pPr>
        <w:pStyle w:val="Normal"/>
        <w:widowControl/>
        <w:suppressAutoHyphens w:val="true"/>
        <w:overflowPunct w:val="true"/>
        <w:bidi w:val="0"/>
        <w:spacing w:lineRule="auto" w:line="252" w:before="0" w:after="160"/>
        <w:ind w:left="0" w:right="0" w:hanging="0"/>
        <w:jc w:val="left"/>
        <w:textAlignment w:val="auto"/>
        <w:rPr>
          <w:rFonts w:ascii="Arial" w:hAnsi="Arial"/>
          <w:sz w:val="22"/>
          <w:szCs w:val="22"/>
        </w:rPr>
      </w:pPr>
      <w:r>
        <w:rPr>
          <w:rFonts w:ascii="Arial" w:hAnsi="Arial"/>
          <w:sz w:val="22"/>
          <w:szCs w:val="22"/>
        </w:rPr>
        <w:t xml:space="preserve">Prosimy o udostępnienie kosztorysów w wersji edytowalnej (ATH). </w:t>
      </w:r>
    </w:p>
    <w:p>
      <w:pPr>
        <w:pStyle w:val="Normal"/>
        <w:widowControl/>
        <w:suppressAutoHyphens w:val="true"/>
        <w:overflowPunct w:val="true"/>
        <w:bidi w:val="0"/>
        <w:spacing w:lineRule="auto" w:line="252" w:before="0" w:after="160"/>
        <w:ind w:left="0" w:right="0" w:hanging="0"/>
        <w:jc w:val="left"/>
        <w:textAlignment w:val="auto"/>
        <w:rPr>
          <w:rFonts w:ascii="Arial" w:hAnsi="Arial"/>
          <w:b/>
          <w:b/>
          <w:bCs/>
          <w:sz w:val="22"/>
          <w:szCs w:val="22"/>
        </w:rPr>
      </w:pPr>
      <w:r>
        <w:rPr>
          <w:rFonts w:ascii="Arial" w:hAnsi="Arial"/>
          <w:b/>
          <w:bCs/>
          <w:sz w:val="22"/>
          <w:szCs w:val="22"/>
        </w:rPr>
        <w:t>Odpowiedź:</w:t>
      </w:r>
    </w:p>
    <w:p>
      <w:pPr>
        <w:pStyle w:val="Normal"/>
        <w:widowControl/>
        <w:suppressAutoHyphens w:val="true"/>
        <w:overflowPunct w:val="true"/>
        <w:bidi w:val="0"/>
        <w:spacing w:lineRule="auto" w:line="252" w:before="0" w:after="160"/>
        <w:ind w:left="0" w:right="0" w:hanging="0"/>
        <w:jc w:val="left"/>
        <w:textAlignment w:val="auto"/>
        <w:rPr>
          <w:rFonts w:ascii="Arial" w:hAnsi="Arial"/>
          <w:sz w:val="22"/>
          <w:szCs w:val="22"/>
        </w:rPr>
      </w:pPr>
      <w:r>
        <w:rPr>
          <w:rFonts w:ascii="Arial" w:hAnsi="Arial"/>
          <w:sz w:val="22"/>
          <w:szCs w:val="22"/>
        </w:rPr>
        <w:t>Zamawiający udostępnia kosztorysy w wersji edytowalnej (ATH)</w:t>
      </w:r>
    </w:p>
    <w:p>
      <w:pPr>
        <w:pStyle w:val="Normal"/>
        <w:widowControl/>
        <w:suppressAutoHyphens w:val="true"/>
        <w:overflowPunct w:val="true"/>
        <w:bidi w:val="0"/>
        <w:spacing w:lineRule="auto" w:line="252" w:before="0" w:after="160"/>
        <w:ind w:left="0" w:right="0" w:hanging="0"/>
        <w:jc w:val="left"/>
        <w:textAlignment w:val="auto"/>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52" w:before="0" w:after="160"/>
        <w:ind w:left="0" w:right="0" w:hanging="0"/>
        <w:jc w:val="left"/>
        <w:textAlignment w:val="auto"/>
        <w:rPr>
          <w:rFonts w:ascii="Arial" w:hAnsi="Arial"/>
          <w:b/>
          <w:b/>
          <w:bCs/>
          <w:sz w:val="22"/>
          <w:szCs w:val="22"/>
        </w:rPr>
      </w:pPr>
      <w:r>
        <w:rPr>
          <w:rFonts w:ascii="Arial" w:hAnsi="Arial"/>
          <w:b/>
          <w:bCs/>
          <w:sz w:val="22"/>
          <w:szCs w:val="22"/>
        </w:rPr>
        <w:t>Pytanie nr 24</w:t>
      </w:r>
    </w:p>
    <w:p>
      <w:pPr>
        <w:pStyle w:val="Normal"/>
        <w:widowControl/>
        <w:suppressAutoHyphens w:val="true"/>
        <w:overflowPunct w:val="true"/>
        <w:bidi w:val="0"/>
        <w:spacing w:lineRule="auto" w:line="252" w:before="0" w:after="160"/>
        <w:ind w:left="0" w:right="0" w:hanging="0"/>
        <w:jc w:val="left"/>
        <w:textAlignment w:val="auto"/>
        <w:rPr>
          <w:rFonts w:ascii="Arial" w:hAnsi="Arial"/>
          <w:sz w:val="22"/>
          <w:szCs w:val="22"/>
        </w:rPr>
      </w:pPr>
      <w:r>
        <w:rPr>
          <w:rFonts w:ascii="Arial" w:hAnsi="Arial"/>
          <w:sz w:val="22"/>
          <w:szCs w:val="22"/>
        </w:rPr>
        <w:t xml:space="preserve">W W pkt. XIII. SIWZ </w:t>
      </w:r>
      <w:bookmarkStart w:id="0" w:name="__DdeLink__1045_2049176304"/>
      <w:r>
        <w:rPr>
          <w:rFonts w:ascii="Arial" w:hAnsi="Arial"/>
          <w:b/>
          <w:bCs/>
          <w:color w:val="00000A"/>
          <w:sz w:val="22"/>
          <w:szCs w:val="22"/>
        </w:rPr>
        <w:t>Opis kryteriów, którymi Zamawiający będzie się kierował przy wyborze oferty wraz z podaniem znaczenia tych kryteriów oraz sposobu oceny ofert</w:t>
      </w:r>
      <w:r>
        <w:rPr>
          <w:rFonts w:ascii="Arial" w:hAnsi="Arial"/>
          <w:b/>
          <w:color w:val="00000A"/>
          <w:sz w:val="22"/>
          <w:szCs w:val="22"/>
        </w:rPr>
        <w:t xml:space="preserve"> </w:t>
      </w:r>
      <w:r>
        <w:rPr>
          <w:rFonts w:ascii="Arial" w:hAnsi="Arial"/>
          <w:color w:val="00000A"/>
          <w:sz w:val="22"/>
          <w:szCs w:val="22"/>
        </w:rPr>
        <w:t xml:space="preserve">w pkt. B </w:t>
      </w:r>
      <w:r>
        <w:rPr>
          <w:rFonts w:ascii="Arial" w:hAnsi="Arial"/>
          <w:bCs/>
          <w:sz w:val="22"/>
          <w:szCs w:val="22"/>
        </w:rPr>
        <w:t>Doświadczenie Kierownika Budowy – 40 punktów</w:t>
      </w:r>
      <w:bookmarkEnd w:id="0"/>
      <w:r>
        <w:rPr>
          <w:rFonts w:ascii="Arial" w:hAnsi="Arial"/>
          <w:bCs/>
          <w:sz w:val="22"/>
          <w:szCs w:val="22"/>
        </w:rPr>
        <w:t xml:space="preserve"> Zamawiający podał, iż przyzna punkty za </w:t>
      </w:r>
      <w:r>
        <w:rPr>
          <w:rFonts w:ascii="Arial" w:hAnsi="Arial"/>
          <w:color w:val="00000A"/>
          <w:sz w:val="22"/>
          <w:szCs w:val="22"/>
        </w:rPr>
        <w:t>doświadczenie Kierownika budowy, tj. jednej osoby posiadającej:</w:t>
      </w:r>
    </w:p>
    <w:p>
      <w:pPr>
        <w:pStyle w:val="Normal"/>
        <w:overflowPunct w:val="true"/>
        <w:ind w:left="720" w:hanging="0"/>
        <w:textAlignment w:val="auto"/>
        <w:rPr>
          <w:rFonts w:ascii="Arial" w:hAnsi="Arial"/>
          <w:sz w:val="22"/>
          <w:szCs w:val="22"/>
        </w:rPr>
      </w:pPr>
      <w:r>
        <w:rPr>
          <w:rFonts w:ascii="Arial" w:hAnsi="Arial"/>
          <w:color w:val="00000A"/>
          <w:sz w:val="22"/>
          <w:szCs w:val="22"/>
        </w:rPr>
        <w:t>„</w:t>
      </w:r>
      <w:r>
        <w:rPr>
          <w:rFonts w:ascii="Arial" w:hAnsi="Arial"/>
          <w:i/>
          <w:color w:val="00000A"/>
          <w:sz w:val="22"/>
          <w:szCs w:val="22"/>
        </w:rPr>
        <w:t>co najmniej 3 lata doświadczania zawodowego (od momentu uzyskania uprawnień jak w lit.a), na stanowisku Kierownika Budowy/Robót, w tym na co najmniej trzech zakończonych inwestycjach obejmujących układ uzdatniania i/lub dystrybucji wody o wydajności układu nie niższej niż 30 m3/h i wartości całkowitej zamówienia nie niższej niż 500 000 złotych brutto.</w:t>
      </w:r>
    </w:p>
    <w:p>
      <w:pPr>
        <w:pStyle w:val="Default"/>
        <w:rPr>
          <w:rFonts w:ascii="Arial" w:hAnsi="Arial"/>
          <w:sz w:val="22"/>
          <w:szCs w:val="22"/>
        </w:rPr>
      </w:pPr>
      <w:r>
        <w:rPr>
          <w:rFonts w:cs="Times New Roman" w:ascii="Arial" w:hAnsi="Arial"/>
          <w:b/>
          <w:sz w:val="22"/>
          <w:szCs w:val="22"/>
        </w:rPr>
        <w:t xml:space="preserve">            </w:t>
      </w:r>
      <w:r>
        <w:rPr>
          <w:rFonts w:cs="Times New Roman" w:ascii="Arial" w:hAnsi="Arial"/>
          <w:b/>
          <w:sz w:val="22"/>
          <w:szCs w:val="22"/>
        </w:rPr>
        <w:t xml:space="preserve">Prosimy o zmianę powyższego wymogu ze względu na fakt, iż dla kierowania </w:t>
      </w:r>
    </w:p>
    <w:p>
      <w:pPr>
        <w:pStyle w:val="Default"/>
        <w:rPr>
          <w:rFonts w:ascii="Arial" w:hAnsi="Arial"/>
          <w:sz w:val="22"/>
          <w:szCs w:val="22"/>
        </w:rPr>
      </w:pPr>
      <w:r>
        <w:rPr>
          <w:rFonts w:cs="Times New Roman" w:ascii="Arial" w:hAnsi="Arial"/>
          <w:b/>
          <w:sz w:val="22"/>
          <w:szCs w:val="22"/>
        </w:rPr>
        <w:t xml:space="preserve">            </w:t>
      </w:r>
      <w:r>
        <w:rPr>
          <w:rFonts w:cs="Times New Roman" w:ascii="Arial" w:hAnsi="Arial"/>
          <w:b/>
          <w:sz w:val="22"/>
          <w:szCs w:val="22"/>
        </w:rPr>
        <w:t xml:space="preserve">budową stacji uzdatniania wody nie ma zbyt dużego znaczenia jej wydajność lub </w:t>
      </w:r>
    </w:p>
    <w:p>
      <w:pPr>
        <w:pStyle w:val="Default"/>
        <w:rPr>
          <w:rFonts w:ascii="Arial" w:hAnsi="Arial"/>
          <w:sz w:val="22"/>
          <w:szCs w:val="22"/>
        </w:rPr>
      </w:pPr>
      <w:r>
        <w:rPr>
          <w:rFonts w:cs="Times New Roman" w:ascii="Arial" w:hAnsi="Arial"/>
          <w:b/>
          <w:sz w:val="22"/>
          <w:szCs w:val="22"/>
        </w:rPr>
        <w:t xml:space="preserve">            </w:t>
      </w:r>
      <w:r>
        <w:rPr>
          <w:rFonts w:cs="Times New Roman" w:ascii="Arial" w:hAnsi="Arial"/>
          <w:b/>
          <w:sz w:val="22"/>
          <w:szCs w:val="22"/>
        </w:rPr>
        <w:t xml:space="preserve">kwota inwestycji. Technologia uzdatniania wody jest ta sama, zmienia się jedynie  </w:t>
      </w:r>
    </w:p>
    <w:p>
      <w:pPr>
        <w:pStyle w:val="Default"/>
        <w:rPr>
          <w:rFonts w:ascii="Arial" w:hAnsi="Arial"/>
          <w:sz w:val="22"/>
          <w:szCs w:val="22"/>
        </w:rPr>
      </w:pPr>
      <w:r>
        <w:rPr>
          <w:rFonts w:cs="Times New Roman" w:ascii="Arial" w:hAnsi="Arial"/>
          <w:b/>
          <w:sz w:val="22"/>
          <w:szCs w:val="22"/>
        </w:rPr>
        <w:t xml:space="preserve">            </w:t>
      </w:r>
      <w:r>
        <w:rPr>
          <w:rFonts w:cs="Times New Roman" w:ascii="Arial" w:hAnsi="Arial"/>
          <w:b/>
          <w:sz w:val="22"/>
          <w:szCs w:val="22"/>
        </w:rPr>
        <w:t xml:space="preserve">ilość i średnica zbiorników filtracyjnych. Dlatego prosimy o zmianę zapisu </w:t>
      </w:r>
    </w:p>
    <w:p>
      <w:pPr>
        <w:pStyle w:val="Default"/>
        <w:rPr>
          <w:rFonts w:ascii="Arial" w:hAnsi="Arial"/>
          <w:sz w:val="22"/>
          <w:szCs w:val="22"/>
        </w:rPr>
      </w:pPr>
      <w:r>
        <w:rPr>
          <w:rFonts w:cs="Times New Roman" w:ascii="Arial" w:hAnsi="Arial"/>
          <w:b/>
          <w:sz w:val="22"/>
          <w:szCs w:val="22"/>
        </w:rPr>
        <w:t xml:space="preserve">             </w:t>
      </w:r>
      <w:r>
        <w:rPr>
          <w:rFonts w:cs="Times New Roman" w:ascii="Arial" w:hAnsi="Arial"/>
          <w:b/>
          <w:sz w:val="22"/>
          <w:szCs w:val="22"/>
        </w:rPr>
        <w:t xml:space="preserve">wymaganego warunku na poniższy: </w:t>
      </w:r>
    </w:p>
    <w:p>
      <w:pPr>
        <w:pStyle w:val="Normal"/>
        <w:overflowPunct w:val="true"/>
        <w:ind w:left="720" w:hanging="0"/>
        <w:textAlignment w:val="auto"/>
        <w:rPr>
          <w:rFonts w:ascii="Arial" w:hAnsi="Arial"/>
          <w:sz w:val="22"/>
          <w:szCs w:val="22"/>
        </w:rPr>
      </w:pPr>
      <w:r>
        <w:rPr>
          <w:rFonts w:ascii="Arial" w:hAnsi="Arial"/>
          <w:i/>
          <w:color w:val="00000A"/>
          <w:sz w:val="22"/>
          <w:szCs w:val="22"/>
        </w:rPr>
        <w:t>„</w:t>
      </w:r>
      <w:r>
        <w:rPr>
          <w:rFonts w:ascii="Arial" w:hAnsi="Arial"/>
          <w:i/>
          <w:color w:val="00000A"/>
          <w:sz w:val="22"/>
          <w:szCs w:val="22"/>
        </w:rPr>
        <w:t xml:space="preserve">co najmniej 3 lata doświadczania zawodowego (od momentu uzyskania uprawnień jak w lit.a), na stanowisku Kierownika Budowy/Robót, w tym na co najmniej trzech zakończonych inwestycjach obejmujących układ uzdatniania i/lub dystrybucji wody o wydajności układu nie niższej niż 30 m3/h i wartości całkowitej zamówienia nie niższej niż </w:t>
      </w:r>
      <w:r>
        <w:rPr>
          <w:rFonts w:ascii="Arial" w:hAnsi="Arial"/>
          <w:b/>
          <w:i/>
          <w:color w:val="00000A"/>
          <w:sz w:val="22"/>
          <w:szCs w:val="22"/>
        </w:rPr>
        <w:t>400 000,00 złotych brutto.</w:t>
      </w:r>
    </w:p>
    <w:p>
      <w:pPr>
        <w:pStyle w:val="Normal"/>
        <w:ind w:left="142" w:hanging="142"/>
        <w:jc w:val="both"/>
        <w:rPr>
          <w:rFonts w:ascii="Arial" w:hAnsi="Arial"/>
          <w:b/>
          <w:b/>
          <w:bCs/>
          <w:sz w:val="22"/>
          <w:szCs w:val="22"/>
        </w:rPr>
      </w:pPr>
      <w:r>
        <w:rPr>
          <w:rFonts w:cs="Arial" w:ascii="Arial" w:hAnsi="Arial"/>
          <w:b/>
          <w:bCs/>
          <w:sz w:val="22"/>
          <w:szCs w:val="22"/>
        </w:rPr>
        <w:t> </w:t>
      </w:r>
      <w:r>
        <w:rPr>
          <w:rFonts w:cs="Arial" w:ascii="Arial" w:hAnsi="Arial"/>
          <w:b/>
          <w:bCs/>
          <w:sz w:val="22"/>
          <w:szCs w:val="22"/>
        </w:rPr>
        <w:t>Odpowiedź:</w:t>
      </w:r>
    </w:p>
    <w:p>
      <w:pPr>
        <w:pStyle w:val="Normal"/>
        <w:widowControl/>
        <w:suppressAutoHyphens w:val="true"/>
        <w:bidi w:val="0"/>
        <w:spacing w:lineRule="auto" w:line="252" w:before="0" w:after="160"/>
        <w:ind w:left="0" w:right="0" w:hanging="0"/>
        <w:jc w:val="both"/>
        <w:rPr>
          <w:rFonts w:ascii="Arial" w:hAnsi="Arial"/>
          <w:b/>
          <w:b/>
          <w:bCs/>
          <w:sz w:val="22"/>
          <w:szCs w:val="22"/>
        </w:rPr>
      </w:pPr>
      <w:r>
        <w:rPr>
          <w:rFonts w:cs="Arial" w:ascii="Arial" w:hAnsi="Arial"/>
          <w:b w:val="false"/>
          <w:bCs w:val="false"/>
          <w:sz w:val="22"/>
          <w:szCs w:val="22"/>
        </w:rPr>
        <w:t xml:space="preserve">Zamawiajacy zmienił </w:t>
      </w:r>
      <w:r>
        <w:rPr>
          <w:rFonts w:cs="Arial" w:ascii="Arial" w:hAnsi="Arial"/>
          <w:b/>
          <w:bCs/>
          <w:color w:val="00000A"/>
          <w:sz w:val="22"/>
          <w:szCs w:val="22"/>
        </w:rPr>
        <w:t>Opis kryteriów, którymi Zamawiający będzie się kierował przy wyborze oferty wraz z podaniem znaczenia tych kryteriów oraz sposobu oceny ofert</w:t>
      </w:r>
      <w:r>
        <w:rPr>
          <w:rFonts w:cs="Arial" w:ascii="Arial" w:hAnsi="Arial"/>
          <w:b/>
          <w:bCs w:val="false"/>
          <w:color w:val="00000A"/>
          <w:sz w:val="22"/>
          <w:szCs w:val="22"/>
        </w:rPr>
        <w:t xml:space="preserve"> </w:t>
      </w:r>
      <w:r>
        <w:rPr>
          <w:rFonts w:cs="Arial" w:ascii="Arial" w:hAnsi="Arial"/>
          <w:b w:val="false"/>
          <w:bCs w:val="false"/>
          <w:color w:val="00000A"/>
          <w:sz w:val="22"/>
          <w:szCs w:val="22"/>
        </w:rPr>
        <w:t xml:space="preserve">w pkt. B </w:t>
      </w:r>
      <w:r>
        <w:rPr>
          <w:rFonts w:cs="Arial" w:ascii="Arial" w:hAnsi="Arial"/>
          <w:b w:val="false"/>
          <w:bCs/>
          <w:sz w:val="22"/>
          <w:szCs w:val="22"/>
        </w:rPr>
        <w:t xml:space="preserve">Doświadczenie Kierownika Budowy – 40 punktów. </w:t>
      </w:r>
      <w:r>
        <w:rPr>
          <w:rFonts w:cs="Arial" w:ascii="Arial" w:hAnsi="Arial"/>
          <w:b w:val="false"/>
          <w:bCs/>
          <w:sz w:val="22"/>
          <w:szCs w:val="22"/>
        </w:rPr>
        <w:t>Zmiany zamieścił na stronie w dniu 2 maja 2018 roku.</w:t>
      </w:r>
      <w:r>
        <w:rPr>
          <w:rFonts w:cs="Arial" w:ascii="Arial" w:hAnsi="Arial"/>
          <w:b w:val="false"/>
          <w:bCs w:val="false"/>
          <w:sz w:val="22"/>
          <w:szCs w:val="22"/>
        </w:rPr>
        <w:t xml:space="preserve">    </w:t>
      </w:r>
      <w:r>
        <w:rPr>
          <w:rFonts w:cs="Arial" w:ascii="Arial" w:hAnsi="Arial"/>
          <w:b/>
          <w:bCs/>
          <w:sz w:val="22"/>
          <w:szCs w:val="22"/>
        </w:rPr>
        <w:tab/>
        <w:tab/>
        <w:tab/>
        <w:tab/>
        <w:tab/>
        <w:tab/>
        <w:tab/>
        <w:tab/>
        <w:tab/>
      </w:r>
    </w:p>
    <w:p>
      <w:pPr>
        <w:pStyle w:val="Tekstwstpniesformatowany"/>
        <w:jc w:val="both"/>
        <w:rPr>
          <w:rFonts w:ascii="Arial" w:hAnsi="Arial" w:cs="Arial"/>
          <w:sz w:val="22"/>
          <w:szCs w:val="22"/>
        </w:rPr>
      </w:pPr>
      <w:r>
        <w:rPr>
          <w:rFonts w:cs="Arial" w:ascii="Arial" w:hAnsi="Arial"/>
          <w:sz w:val="22"/>
          <w:szCs w:val="22"/>
        </w:rPr>
      </w:r>
    </w:p>
    <w:p>
      <w:pPr>
        <w:pStyle w:val="Tekstwstpniesformatowany"/>
        <w:jc w:val="both"/>
        <w:rPr>
          <w:rFonts w:ascii="Arial" w:hAnsi="Arial" w:cs="Arial"/>
          <w:sz w:val="22"/>
          <w:szCs w:val="22"/>
        </w:rPr>
      </w:pPr>
      <w:r>
        <w:rPr>
          <w:rFonts w:cs="Arial" w:ascii="Arial" w:hAnsi="Arial"/>
          <w:sz w:val="22"/>
          <w:szCs w:val="22"/>
        </w:rPr>
      </w:r>
    </w:p>
    <w:p>
      <w:pPr>
        <w:pStyle w:val="Tekstwstpniesformatowany"/>
        <w:spacing w:lineRule="auto" w:line="240" w:before="0" w:after="0"/>
        <w:jc w:val="both"/>
        <w:rPr>
          <w:rFonts w:ascii="Arial" w:hAnsi="Arial"/>
          <w:sz w:val="22"/>
          <w:szCs w:val="22"/>
        </w:rPr>
      </w:pPr>
      <w:r>
        <w:rPr>
          <w:rFonts w:cs="Arial" w:ascii="Arial" w:hAnsi="Arial"/>
          <w:sz w:val="22"/>
          <w:szCs w:val="22"/>
        </w:rPr>
        <w:t>Zmiany wchodzą z dniem podpisania. Pozostałe zapisy SIWZ pozostają  bez zmian.</w:t>
      </w:r>
    </w:p>
    <w:p>
      <w:pPr>
        <w:pStyle w:val="Normal"/>
        <w:spacing w:lineRule="auto" w:line="240" w:before="0" w:after="0"/>
        <w:jc w:val="center"/>
        <w:rPr>
          <w:rFonts w:eastAsia="Times New Roman" w:cs="Arial"/>
          <w:lang w:eastAsia="pl-PL"/>
        </w:rPr>
      </w:pPr>
      <w:r>
        <w:rPr>
          <w:rFonts w:ascii="Arial" w:hAnsi="Arial"/>
          <w:sz w:val="22"/>
          <w:szCs w:val="22"/>
        </w:rPr>
      </w:r>
    </w:p>
    <w:p>
      <w:pPr>
        <w:pStyle w:val="Normal"/>
        <w:spacing w:lineRule="auto" w:line="240" w:before="0" w:after="0"/>
        <w:jc w:val="center"/>
        <w:rPr>
          <w:rFonts w:ascii="Arial" w:hAnsi="Arial"/>
          <w:sz w:val="22"/>
          <w:szCs w:val="22"/>
        </w:rPr>
      </w:pPr>
      <w:r>
        <w:rPr>
          <w:rFonts w:eastAsia="Times New Roman" w:cs="Arial" w:ascii="Arial" w:hAnsi="Arial"/>
          <w:sz w:val="22"/>
          <w:szCs w:val="22"/>
          <w:lang w:eastAsia="pl-PL"/>
        </w:rPr>
        <w:t xml:space="preserve">Zatwierdził:        </w:t>
      </w:r>
      <w:r>
        <w:rPr>
          <w:rFonts w:eastAsia="Times New Roman" w:cs="Arial" w:ascii="Arial" w:hAnsi="Arial"/>
          <w:b/>
          <w:sz w:val="22"/>
          <w:szCs w:val="22"/>
          <w:lang w:eastAsia="pl-PL"/>
        </w:rPr>
        <w:t xml:space="preserve">/-/ </w:t>
      </w:r>
      <w:r>
        <w:rPr>
          <w:rFonts w:eastAsia="Times New Roman" w:cs="Arial" w:ascii="Arial" w:hAnsi="Arial"/>
          <w:sz w:val="22"/>
          <w:szCs w:val="22"/>
          <w:lang w:eastAsia="pl-PL"/>
        </w:rPr>
        <w:t>Michał Kozłowski Prezes Spółki</w:t>
      </w:r>
    </w:p>
    <w:p>
      <w:pPr>
        <w:pStyle w:val="Normal"/>
        <w:spacing w:lineRule="auto" w:line="240" w:before="0" w:after="0"/>
        <w:jc w:val="center"/>
        <w:rPr>
          <w:rFonts w:ascii="Arial" w:hAnsi="Arial"/>
          <w:sz w:val="22"/>
          <w:szCs w:val="22"/>
        </w:rPr>
      </w:pPr>
      <w:r>
        <w:rPr>
          <w:rFonts w:eastAsia="Times New Roman" w:cs="Arial" w:ascii="Arial" w:hAnsi="Arial"/>
          <w:sz w:val="22"/>
          <w:szCs w:val="22"/>
          <w:lang w:eastAsia="pl-PL"/>
        </w:rPr>
        <w:t xml:space="preserve"> </w:t>
      </w:r>
    </w:p>
    <w:p>
      <w:pPr>
        <w:pStyle w:val="Normal"/>
        <w:spacing w:lineRule="auto" w:line="240" w:before="0" w:after="0"/>
        <w:jc w:val="center"/>
        <w:rPr>
          <w:rFonts w:ascii="Arial" w:hAnsi="Arial" w:eastAsia="Times New Roman" w:cs="Arial"/>
          <w:color w:val="1F4E79"/>
          <w:sz w:val="22"/>
          <w:szCs w:val="22"/>
          <w:lang w:eastAsia="pl-PL"/>
        </w:rPr>
      </w:pPr>
      <w:r>
        <w:rPr>
          <w:rFonts w:eastAsia="Times New Roman" w:cs="Arial" w:ascii="Arial" w:hAnsi="Arial"/>
          <w:color w:val="1F4E79"/>
          <w:sz w:val="22"/>
          <w:szCs w:val="22"/>
          <w:lang w:eastAsia="pl-PL"/>
        </w:rPr>
      </w:r>
    </w:p>
    <w:p>
      <w:pPr>
        <w:pStyle w:val="Normal"/>
        <w:spacing w:lineRule="auto" w:line="240" w:before="0" w:after="0"/>
        <w:rPr>
          <w:rFonts w:ascii="Arial" w:hAnsi="Arial"/>
          <w:sz w:val="22"/>
          <w:szCs w:val="22"/>
        </w:rPr>
      </w:pPr>
      <w:r>
        <w:rPr>
          <w:rFonts w:ascii="Arial" w:hAnsi="Arial"/>
          <w:sz w:val="22"/>
          <w:szCs w:val="22"/>
        </w:rPr>
      </w:r>
    </w:p>
    <w:sectPr>
      <w:headerReference w:type="default" r:id="rId2"/>
      <w:footerReference w:type="default" r:id="rId3"/>
      <w:type w:val="nextPage"/>
      <w:pgSz w:w="12240" w:h="15840"/>
      <w:pgMar w:left="1417" w:right="1417" w:header="340" w:top="1560" w:footer="1361"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4" w:space="0" w:color="000001"/>
      </w:pBdr>
      <w:jc w:val="center"/>
      <w:rPr>
        <w:sz w:val="18"/>
        <w:szCs w:val="18"/>
      </w:rPr>
    </w:pPr>
    <w:r>
      <w:rPr>
        <w:sz w:val="18"/>
        <w:szCs w:val="18"/>
      </w:rPr>
    </w:r>
  </w:p>
  <w:p>
    <w:pPr>
      <w:pStyle w:val="Stopka"/>
      <w:jc w:val="right"/>
      <w:rPr/>
    </w:pPr>
    <w:r>
      <w:rPr>
        <w:rFonts w:cs="Arial" w:ascii="Arial" w:hAnsi="Arial"/>
        <w:sz w:val="16"/>
        <w:szCs w:val="16"/>
      </w:rPr>
      <w:t xml:space="preserve">Strona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r>
      <w:rPr>
        <w:rFonts w:cs="Arial" w:ascii="Arial" w:hAnsi="Arial"/>
        <w:sz w:val="16"/>
        <w:szCs w:val="16"/>
      </w:rPr>
      <w:t xml:space="preserve"> z </w:t>
    </w:r>
    <w:r>
      <w:rPr>
        <w:rFonts w:cs="Arial" w:ascii="Arial" w:hAnsi="Arial"/>
        <w:sz w:val="16"/>
        <w:szCs w:val="16"/>
      </w:rPr>
      <w:fldChar w:fldCharType="begin"/>
    </w:r>
    <w:r>
      <w:rPr>
        <w:sz w:val="16"/>
        <w:szCs w:val="16"/>
        <w:rFonts w:cs="Arial" w:ascii="Arial" w:hAnsi="Arial"/>
      </w:rPr>
      <w:instrText> NUMPAGES </w:instrText>
    </w:r>
    <w:r>
      <w:rPr>
        <w:sz w:val="16"/>
        <w:szCs w:val="16"/>
        <w:rFonts w:cs="Arial" w:ascii="Arial" w:hAnsi="Arial"/>
      </w:rPr>
      <w:fldChar w:fldCharType="separate"/>
    </w:r>
    <w:r>
      <w:rPr>
        <w:sz w:val="16"/>
        <w:szCs w:val="16"/>
        <w:rFonts w:cs="Arial" w:ascii="Arial" w:hAnsi="Arial"/>
      </w:rPr>
      <w:t>14</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lang w:val="pl-PL" w:eastAsia="pl-PL"/>
      </w:rPr>
    </w:pPr>
    <w:r>
      <w:drawing>
        <wp:anchor behindDoc="1" distT="0" distB="0" distL="0" distR="0" simplePos="0" locked="0" layoutInCell="1" allowOverlap="1" relativeHeight="15">
          <wp:simplePos x="0" y="0"/>
          <wp:positionH relativeFrom="column">
            <wp:align>left</wp:align>
          </wp:positionH>
          <wp:positionV relativeFrom="paragraph">
            <wp:posOffset>-134620</wp:posOffset>
          </wp:positionV>
          <wp:extent cx="1330960" cy="87185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1330960" cy="871855"/>
                  </a:xfrm>
                  <a:prstGeom prst="rect">
                    <a:avLst/>
                  </a:prstGeom>
                </pic:spPr>
              </pic:pic>
            </a:graphicData>
          </a:graphic>
        </wp:anchor>
      </w:drawing>
      <w:drawing>
        <wp:anchor behindDoc="1" distT="0" distB="0" distL="0" distR="0" simplePos="0" locked="0" layoutInCell="1" allowOverlap="1" relativeHeight="29">
          <wp:simplePos x="0" y="0"/>
          <wp:positionH relativeFrom="column">
            <wp:posOffset>2000885</wp:posOffset>
          </wp:positionH>
          <wp:positionV relativeFrom="paragraph">
            <wp:posOffset>-2540</wp:posOffset>
          </wp:positionV>
          <wp:extent cx="1793875" cy="75819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2"/>
                  <a:stretch>
                    <a:fillRect/>
                  </a:stretch>
                </pic:blipFill>
                <pic:spPr bwMode="auto">
                  <a:xfrm>
                    <a:off x="0" y="0"/>
                    <a:ext cx="1793875" cy="758190"/>
                  </a:xfrm>
                  <a:prstGeom prst="rect">
                    <a:avLst/>
                  </a:prstGeom>
                </pic:spPr>
              </pic:pic>
            </a:graphicData>
          </a:graphic>
        </wp:anchor>
      </w:drawing>
      <w:drawing>
        <wp:anchor behindDoc="1" distT="0" distB="0" distL="0" distR="0" simplePos="0" locked="0" layoutInCell="1" allowOverlap="1" relativeHeight="43">
          <wp:simplePos x="0" y="0"/>
          <wp:positionH relativeFrom="column">
            <wp:posOffset>4135120</wp:posOffset>
          </wp:positionH>
          <wp:positionV relativeFrom="paragraph">
            <wp:posOffset>73660</wp:posOffset>
          </wp:positionV>
          <wp:extent cx="1950720" cy="63627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3"/>
                  <a:stretch>
                    <a:fillRect/>
                  </a:stretch>
                </pic:blipFill>
                <pic:spPr bwMode="auto">
                  <a:xfrm>
                    <a:off x="0" y="0"/>
                    <a:ext cx="1950720" cy="636270"/>
                  </a:xfrm>
                  <a:prstGeom prst="rect">
                    <a:avLst/>
                  </a:prstGeom>
                </pic:spPr>
              </pic:pic>
            </a:graphicData>
          </a:graphic>
        </wp:anchor>
      </w:drawing>
    </w:r>
    <w:r>
      <w:rPr>
        <w:lang w:val="pl-PL" w:eastAsia="pl-PL"/>
      </w:rPr>
      <w:tab/>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Artykuł %1."/>
      <w:lvlJc w:val="left"/>
      <w:pPr>
        <w:ind w:left="0" w:hanging="0"/>
      </w:pPr>
    </w:lvl>
    <w:lvl w:ilvl="1">
      <w:start w:val="1"/>
      <w:pStyle w:val="Nagwek2"/>
      <w:numFmt w:val="decimal"/>
      <w:lvlText w:val="Sekcja %1.%2"/>
      <w:lvlJc w:val="left"/>
      <w:pPr>
        <w:ind w:left="0" w:hanging="0"/>
      </w:pPr>
    </w:lvl>
    <w:lvl w:ilvl="2">
      <w:start w:val="1"/>
      <w:pStyle w:val="Nagwek3"/>
      <w:numFmt w:val="lowerLetter"/>
      <w:lvlText w:val="(%3)"/>
      <w:lvlJc w:val="left"/>
      <w:pPr>
        <w:ind w:left="857" w:hanging="432"/>
      </w:pPr>
    </w:lvl>
    <w:lvl w:ilvl="3">
      <w:start w:val="1"/>
      <w:pStyle w:val="Nagwek4"/>
      <w:numFmt w:val="lowerRoman"/>
      <w:lvlText w:val="(%4)"/>
      <w:lvlJc w:val="right"/>
      <w:pPr>
        <w:ind w:left="864" w:hanging="144"/>
      </w:pPr>
    </w:lvl>
    <w:lvl w:ilvl="4">
      <w:start w:val="1"/>
      <w:pStyle w:val="Nagwek5"/>
      <w:numFmt w:val="decimal"/>
      <w:lvlText w:val="%5)"/>
      <w:lvlJc w:val="left"/>
      <w:pPr>
        <w:ind w:left="1008" w:hanging="432"/>
      </w:pPr>
    </w:lvl>
    <w:lvl w:ilvl="5">
      <w:start w:val="1"/>
      <w:pStyle w:val="Nagwek6"/>
      <w:numFmt w:val="lowerLetter"/>
      <w:lvlText w:val="%6)"/>
      <w:lvlJc w:val="left"/>
      <w:pPr>
        <w:ind w:left="1152" w:hanging="432"/>
      </w:pPr>
    </w:lvl>
    <w:lvl w:ilvl="6">
      <w:start w:val="1"/>
      <w:pStyle w:val="Nagwek7"/>
      <w:numFmt w:val="lowerRoman"/>
      <w:lvlText w:val="%7)"/>
      <w:lvlJc w:val="right"/>
      <w:pPr>
        <w:ind w:left="1296" w:hanging="288"/>
      </w:pPr>
    </w:lvl>
    <w:lvl w:ilvl="7">
      <w:start w:val="1"/>
      <w:pStyle w:val="Nagwek8"/>
      <w:numFmt w:val="lowerLetter"/>
      <w:lvlText w:val="%8."/>
      <w:lvlJc w:val="left"/>
      <w:pPr>
        <w:ind w:left="1440" w:hanging="432"/>
      </w:pPr>
    </w:lvl>
    <w:lvl w:ilvl="8">
      <w:start w:val="1"/>
      <w:pStyle w:val="Nagwek9"/>
      <w:numFmt w:val="lowerRoman"/>
      <w:lvlText w:val="%9."/>
      <w:lvlJc w:val="right"/>
      <w:pPr>
        <w:ind w:left="1584" w:hanging="144"/>
      </w:pPr>
    </w:lvl>
  </w:abstractNum>
  <w:abstractNum w:abstractNumId="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sz w:val="24"/>
        <w:b/>
        <w:szCs w:val="24"/>
        <w:bC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unhideWhenUsed="1"/>
    <w:lsdException w:name="No Spacing" w:uiPriority="68" w:semiHidden="1"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semiHidden="1" w:unhideWhenUsed="1" w:qFormat="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36db"/>
    <w:pPr>
      <w:widowControl/>
      <w:suppressAutoHyphens w:val="true"/>
      <w:bidi w:val="0"/>
      <w:spacing w:lineRule="auto" w:line="252" w:before="0" w:after="16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link w:val="Nagwek1Znak"/>
    <w:uiPriority w:val="9"/>
    <w:qFormat/>
    <w:rsid w:val="00353c6a"/>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link w:val="Nagwek2Znak"/>
    <w:uiPriority w:val="9"/>
    <w:semiHidden/>
    <w:unhideWhenUsed/>
    <w:qFormat/>
    <w:rsid w:val="00353c6a"/>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link w:val="Nagwek3Znak"/>
    <w:uiPriority w:val="9"/>
    <w:unhideWhenUsed/>
    <w:qFormat/>
    <w:rsid w:val="00353c6a"/>
    <w:pPr>
      <w:keepNext w:val="true"/>
      <w:keepLines/>
      <w:numPr>
        <w:ilvl w:val="2"/>
        <w:numId w:val="1"/>
      </w:numPr>
      <w:spacing w:before="40" w:after="0"/>
      <w:ind w:left="720" w:hanging="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4">
    <w:name w:val="Heading 4"/>
    <w:basedOn w:val="Normal"/>
    <w:link w:val="Nagwek4Znak"/>
    <w:uiPriority w:val="9"/>
    <w:semiHidden/>
    <w:unhideWhenUsed/>
    <w:qFormat/>
    <w:rsid w:val="00353c6a"/>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Nagwek5">
    <w:name w:val="Heading 5"/>
    <w:basedOn w:val="Normal"/>
    <w:link w:val="Nagwek5Znak"/>
    <w:uiPriority w:val="9"/>
    <w:semiHidden/>
    <w:unhideWhenUsed/>
    <w:qFormat/>
    <w:rsid w:val="00353c6a"/>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Nagwek6">
    <w:name w:val="Heading 6"/>
    <w:basedOn w:val="Normal"/>
    <w:link w:val="Nagwek6Znak"/>
    <w:uiPriority w:val="9"/>
    <w:semiHidden/>
    <w:unhideWhenUsed/>
    <w:qFormat/>
    <w:rsid w:val="00353c6a"/>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Nagwek7">
    <w:name w:val="Heading 7"/>
    <w:basedOn w:val="Normal"/>
    <w:link w:val="Nagwek7Znak"/>
    <w:uiPriority w:val="9"/>
    <w:semiHidden/>
    <w:unhideWhenUsed/>
    <w:qFormat/>
    <w:rsid w:val="00353c6a"/>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Nagwek8">
    <w:name w:val="Heading 8"/>
    <w:basedOn w:val="Normal"/>
    <w:link w:val="Nagwek8Znak"/>
    <w:uiPriority w:val="9"/>
    <w:semiHidden/>
    <w:unhideWhenUsed/>
    <w:qFormat/>
    <w:rsid w:val="00353c6a"/>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gwek9">
    <w:name w:val="Heading 9"/>
    <w:basedOn w:val="Normal"/>
    <w:link w:val="Nagwek9Znak"/>
    <w:uiPriority w:val="9"/>
    <w:semiHidden/>
    <w:unhideWhenUsed/>
    <w:qFormat/>
    <w:rsid w:val="00353c6a"/>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trong">
    <w:name w:val="Strong"/>
    <w:qFormat/>
    <w:rsid w:val="008936db"/>
    <w:rPr>
      <w:b/>
      <w:bCs/>
    </w:rPr>
  </w:style>
  <w:style w:type="character" w:styleId="TekstpodstawowyZnak" w:customStyle="1">
    <w:name w:val="Tekst podstawowy Znak"/>
    <w:link w:val="Tekstpodstawowy"/>
    <w:qFormat/>
    <w:rsid w:val="008936db"/>
    <w:rPr>
      <w:rFonts w:ascii="Times New Roman" w:hAnsi="Times New Roman" w:eastAsia="Times New Roman" w:cs="Times New Roman"/>
      <w:sz w:val="24"/>
      <w:szCs w:val="24"/>
      <w:lang w:eastAsia="zh-CN"/>
    </w:rPr>
  </w:style>
  <w:style w:type="character" w:styleId="StopkaZnak" w:customStyle="1">
    <w:name w:val="Stopka Znak"/>
    <w:link w:val="Stopka"/>
    <w:qFormat/>
    <w:rsid w:val="008936db"/>
    <w:rPr>
      <w:rFonts w:ascii="Times New Roman" w:hAnsi="Times New Roman" w:eastAsia="Times New Roman" w:cs="Times New Roman"/>
      <w:sz w:val="24"/>
      <w:szCs w:val="24"/>
      <w:lang w:eastAsia="zh-CN"/>
    </w:rPr>
  </w:style>
  <w:style w:type="character" w:styleId="NagwekZnak" w:customStyle="1">
    <w:name w:val="Nagłówek Znak"/>
    <w:link w:val="Nagwek"/>
    <w:uiPriority w:val="99"/>
    <w:qFormat/>
    <w:rsid w:val="008936db"/>
    <w:rPr>
      <w:rFonts w:ascii="Calibri" w:hAnsi="Calibri" w:eastAsia="Calibri" w:cs="Times New Roman"/>
      <w:lang w:eastAsia="zh-CN"/>
    </w:rPr>
  </w:style>
  <w:style w:type="character" w:styleId="Czeinternetowe">
    <w:name w:val="Łącze internetowe"/>
    <w:basedOn w:val="DefaultParagraphFont"/>
    <w:uiPriority w:val="99"/>
    <w:unhideWhenUsed/>
    <w:rsid w:val="00d14d5a"/>
    <w:rPr>
      <w:color w:val="0563C1" w:themeColor="hyperlink"/>
      <w:u w:val="single"/>
    </w:rPr>
  </w:style>
  <w:style w:type="character" w:styleId="TekstdymkaZnak" w:customStyle="1">
    <w:name w:val="Tekst dymka Znak"/>
    <w:link w:val="Tekstdymka"/>
    <w:uiPriority w:val="99"/>
    <w:semiHidden/>
    <w:qFormat/>
    <w:rsid w:val="002415b0"/>
    <w:rPr>
      <w:rFonts w:ascii="Segoe UI" w:hAnsi="Segoe UI" w:cs="Segoe UI"/>
      <w:sz w:val="18"/>
      <w:szCs w:val="18"/>
      <w:lang w:eastAsia="zh-CN"/>
    </w:rPr>
  </w:style>
  <w:style w:type="character" w:styleId="TekstprzypisudolnegoZnak" w:customStyle="1">
    <w:name w:val="Tekst przypisu dolnego Znak"/>
    <w:link w:val="Tekstprzypisudolnego"/>
    <w:uiPriority w:val="99"/>
    <w:semiHidden/>
    <w:qFormat/>
    <w:rsid w:val="00ee4ff7"/>
    <w:rPr>
      <w:lang w:eastAsia="en-US"/>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semiHidden/>
    <w:qFormat/>
    <w:rsid w:val="00ee4ff7"/>
    <w:rPr>
      <w:rFonts w:cs="Times New Roman"/>
      <w:vertAlign w:val="superscript"/>
    </w:rPr>
  </w:style>
  <w:style w:type="character" w:styleId="Annotationreference">
    <w:name w:val="annotation reference"/>
    <w:uiPriority w:val="99"/>
    <w:semiHidden/>
    <w:unhideWhenUsed/>
    <w:qFormat/>
    <w:rsid w:val="000a7084"/>
    <w:rPr>
      <w:sz w:val="16"/>
      <w:szCs w:val="16"/>
    </w:rPr>
  </w:style>
  <w:style w:type="character" w:styleId="TekstkomentarzaZnak" w:customStyle="1">
    <w:name w:val="Tekst komentarza Znak"/>
    <w:link w:val="Tekstkomentarza"/>
    <w:uiPriority w:val="99"/>
    <w:semiHidden/>
    <w:qFormat/>
    <w:rsid w:val="000a7084"/>
    <w:rPr>
      <w:lang w:eastAsia="zh-CN"/>
    </w:rPr>
  </w:style>
  <w:style w:type="character" w:styleId="TematkomentarzaZnak" w:customStyle="1">
    <w:name w:val="Temat komentarza Znak"/>
    <w:link w:val="Tematkomentarza"/>
    <w:uiPriority w:val="99"/>
    <w:semiHidden/>
    <w:qFormat/>
    <w:rsid w:val="000a7084"/>
    <w:rPr>
      <w:b/>
      <w:bCs/>
      <w:lang w:eastAsia="zh-CN"/>
    </w:rPr>
  </w:style>
  <w:style w:type="character" w:styleId="Teksttreci" w:customStyle="1">
    <w:name w:val="Tekst treści_"/>
    <w:link w:val="Teksttreci0"/>
    <w:qFormat/>
    <w:locked/>
    <w:rsid w:val="00f82609"/>
    <w:rPr>
      <w:rFonts w:ascii="Arial" w:hAnsi="Arial" w:cs="Arial"/>
      <w:shd w:fill="FFFFFF" w:val="clear"/>
    </w:rPr>
  </w:style>
  <w:style w:type="character" w:styleId="TeksttreciPogrubienie" w:customStyle="1">
    <w:name w:val="Tekst treści + Pogrubienie"/>
    <w:qFormat/>
    <w:rsid w:val="00f82609"/>
    <w:rPr>
      <w:rFonts w:ascii="Arial" w:hAnsi="Arial" w:cs="Arial"/>
      <w:b/>
      <w:bCs/>
      <w:spacing w:val="0"/>
      <w:sz w:val="20"/>
      <w:szCs w:val="20"/>
    </w:rPr>
  </w:style>
  <w:style w:type="character" w:styleId="Nagwek1Znak" w:customStyle="1">
    <w:name w:val="Nagłówek 1 Znak"/>
    <w:basedOn w:val="DefaultParagraphFont"/>
    <w:link w:val="Nagwek1"/>
    <w:uiPriority w:val="9"/>
    <w:qFormat/>
    <w:rsid w:val="00353c6a"/>
    <w:rPr>
      <w:rFonts w:ascii="Calibri Light" w:hAnsi="Calibri Light" w:eastAsia="" w:cs="" w:asciiTheme="majorHAnsi" w:cstheme="majorBidi" w:eastAsiaTheme="majorEastAsia" w:hAnsiTheme="majorHAnsi"/>
      <w:color w:val="2E74B5" w:themeColor="accent1" w:themeShade="bf"/>
      <w:sz w:val="32"/>
      <w:szCs w:val="32"/>
      <w:lang w:eastAsia="zh-CN"/>
    </w:rPr>
  </w:style>
  <w:style w:type="character" w:styleId="Nagwek2Znak" w:customStyle="1">
    <w:name w:val="Nagłówek 2 Znak"/>
    <w:basedOn w:val="DefaultParagraphFont"/>
    <w:link w:val="Nagwek2"/>
    <w:uiPriority w:val="9"/>
    <w:semiHidden/>
    <w:qFormat/>
    <w:rsid w:val="00353c6a"/>
    <w:rPr>
      <w:rFonts w:ascii="Calibri Light" w:hAnsi="Calibri Light" w:eastAsia="" w:cs="" w:asciiTheme="majorHAnsi" w:cstheme="majorBidi" w:eastAsiaTheme="majorEastAsia" w:hAnsiTheme="majorHAnsi"/>
      <w:color w:val="2E74B5" w:themeColor="accent1" w:themeShade="bf"/>
      <w:sz w:val="26"/>
      <w:szCs w:val="26"/>
      <w:lang w:eastAsia="zh-CN"/>
    </w:rPr>
  </w:style>
  <w:style w:type="character" w:styleId="Nagwek3Znak" w:customStyle="1">
    <w:name w:val="Nagłówek 3 Znak"/>
    <w:basedOn w:val="DefaultParagraphFont"/>
    <w:link w:val="Nagwek3"/>
    <w:uiPriority w:val="9"/>
    <w:qFormat/>
    <w:rsid w:val="00353c6a"/>
    <w:rPr>
      <w:rFonts w:ascii="Calibri Light" w:hAnsi="Calibri Light" w:eastAsia="" w:cs="" w:asciiTheme="majorHAnsi" w:cstheme="majorBidi" w:eastAsiaTheme="majorEastAsia" w:hAnsiTheme="majorHAnsi"/>
      <w:color w:val="1F4D78" w:themeColor="accent1" w:themeShade="7f"/>
      <w:sz w:val="24"/>
      <w:szCs w:val="24"/>
      <w:lang w:eastAsia="zh-CN"/>
    </w:rPr>
  </w:style>
  <w:style w:type="character" w:styleId="Nagwek4Znak" w:customStyle="1">
    <w:name w:val="Nagłówek 4 Znak"/>
    <w:basedOn w:val="DefaultParagraphFont"/>
    <w:link w:val="Nagwek4"/>
    <w:uiPriority w:val="9"/>
    <w:semiHidden/>
    <w:qFormat/>
    <w:rsid w:val="00353c6a"/>
    <w:rPr>
      <w:rFonts w:ascii="Calibri Light" w:hAnsi="Calibri Light" w:eastAsia="" w:cs="" w:asciiTheme="majorHAnsi" w:cstheme="majorBidi" w:eastAsiaTheme="majorEastAsia" w:hAnsiTheme="majorHAnsi"/>
      <w:i/>
      <w:iCs/>
      <w:color w:val="2E74B5" w:themeColor="accent1" w:themeShade="bf"/>
      <w:sz w:val="22"/>
      <w:szCs w:val="22"/>
      <w:lang w:eastAsia="zh-CN"/>
    </w:rPr>
  </w:style>
  <w:style w:type="character" w:styleId="Nagwek5Znak" w:customStyle="1">
    <w:name w:val="Nagłówek 5 Znak"/>
    <w:basedOn w:val="DefaultParagraphFont"/>
    <w:link w:val="Nagwek5"/>
    <w:uiPriority w:val="9"/>
    <w:semiHidden/>
    <w:qFormat/>
    <w:rsid w:val="00353c6a"/>
    <w:rPr>
      <w:rFonts w:ascii="Calibri Light" w:hAnsi="Calibri Light" w:eastAsia="" w:cs="" w:asciiTheme="majorHAnsi" w:cstheme="majorBidi" w:eastAsiaTheme="majorEastAsia" w:hAnsiTheme="majorHAnsi"/>
      <w:color w:val="2E74B5" w:themeColor="accent1" w:themeShade="bf"/>
      <w:sz w:val="22"/>
      <w:szCs w:val="22"/>
      <w:lang w:eastAsia="zh-CN"/>
    </w:rPr>
  </w:style>
  <w:style w:type="character" w:styleId="Nagwek6Znak" w:customStyle="1">
    <w:name w:val="Nagłówek 6 Znak"/>
    <w:basedOn w:val="DefaultParagraphFont"/>
    <w:link w:val="Nagwek6"/>
    <w:uiPriority w:val="9"/>
    <w:semiHidden/>
    <w:qFormat/>
    <w:rsid w:val="00353c6a"/>
    <w:rPr>
      <w:rFonts w:ascii="Calibri Light" w:hAnsi="Calibri Light" w:eastAsia="" w:cs="" w:asciiTheme="majorHAnsi" w:cstheme="majorBidi" w:eastAsiaTheme="majorEastAsia" w:hAnsiTheme="majorHAnsi"/>
      <w:color w:val="1F4D78" w:themeColor="accent1" w:themeShade="7f"/>
      <w:sz w:val="22"/>
      <w:szCs w:val="22"/>
      <w:lang w:eastAsia="zh-CN"/>
    </w:rPr>
  </w:style>
  <w:style w:type="character" w:styleId="Nagwek7Znak" w:customStyle="1">
    <w:name w:val="Nagłówek 7 Znak"/>
    <w:basedOn w:val="DefaultParagraphFont"/>
    <w:link w:val="Nagwek7"/>
    <w:uiPriority w:val="9"/>
    <w:semiHidden/>
    <w:qFormat/>
    <w:rsid w:val="00353c6a"/>
    <w:rPr>
      <w:rFonts w:ascii="Calibri Light" w:hAnsi="Calibri Light" w:eastAsia="" w:cs="" w:asciiTheme="majorHAnsi" w:cstheme="majorBidi" w:eastAsiaTheme="majorEastAsia" w:hAnsiTheme="majorHAnsi"/>
      <w:i/>
      <w:iCs/>
      <w:color w:val="1F4D78" w:themeColor="accent1" w:themeShade="7f"/>
      <w:sz w:val="22"/>
      <w:szCs w:val="22"/>
      <w:lang w:eastAsia="zh-CN"/>
    </w:rPr>
  </w:style>
  <w:style w:type="character" w:styleId="Nagwek8Znak" w:customStyle="1">
    <w:name w:val="Nagłówek 8 Znak"/>
    <w:basedOn w:val="DefaultParagraphFont"/>
    <w:link w:val="Nagwek8"/>
    <w:uiPriority w:val="9"/>
    <w:semiHidden/>
    <w:qFormat/>
    <w:rsid w:val="00353c6a"/>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Nagwek9Znak" w:customStyle="1">
    <w:name w:val="Nagłówek 9 Znak"/>
    <w:basedOn w:val="DefaultParagraphFont"/>
    <w:link w:val="Nagwek9"/>
    <w:uiPriority w:val="9"/>
    <w:semiHidden/>
    <w:qFormat/>
    <w:rsid w:val="00353c6a"/>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ListLabel1" w:customStyle="1">
    <w:name w:val="ListLabel 1"/>
    <w:qFormat/>
    <w:rPr>
      <w:rFonts w:eastAsia="Times New Roman" w:cs="Times New Roman"/>
      <w:b w:val="false"/>
      <w:bCs/>
    </w:rPr>
  </w:style>
  <w:style w:type="character" w:styleId="ListLabel2" w:customStyle="1">
    <w:name w:val="ListLabel 2"/>
    <w:qFormat/>
    <w:rPr>
      <w:b w:val="false"/>
    </w:rPr>
  </w:style>
  <w:style w:type="character" w:styleId="ListLabel3" w:customStyle="1">
    <w:name w:val="ListLabel 3"/>
    <w:qFormat/>
    <w:rPr>
      <w:b w:val="false"/>
      <w:w w:val="102"/>
      <w:sz w:val="22"/>
      <w:szCs w:val="22"/>
    </w:rPr>
  </w:style>
  <w:style w:type="character" w:styleId="ListLabel4" w:customStyle="1">
    <w:name w:val="ListLabel 4"/>
    <w:qFormat/>
    <w:rPr>
      <w:u w:val="none"/>
    </w:rPr>
  </w:style>
  <w:style w:type="character" w:styleId="ListLabel5" w:customStyle="1">
    <w:name w:val="ListLabel 5"/>
    <w:qFormat/>
    <w:rPr>
      <w:rFonts w:ascii="Arial" w:hAnsi="Arial" w:eastAsia="SimSun" w:cs="Arial"/>
      <w:b w:val="false"/>
      <w:color w:val="000000"/>
      <w:sz w:val="22"/>
      <w:szCs w:val="22"/>
      <w:lang w:eastAsia="hi-IN" w:bidi="hi-IN"/>
    </w:rPr>
  </w:style>
  <w:style w:type="character" w:styleId="ListLabel6" w:customStyle="1">
    <w:name w:val="ListLabel 6"/>
    <w:qFormat/>
    <w:rPr>
      <w:rFonts w:eastAsia="TimesNewRoman" w:cs="Arial"/>
      <w:sz w:val="22"/>
      <w:szCs w:val="22"/>
      <w:lang w:eastAsia="pl-PL"/>
    </w:rPr>
  </w:style>
  <w:style w:type="character" w:styleId="ListLabel7" w:customStyle="1">
    <w:name w:val="ListLabel 7"/>
    <w:qFormat/>
    <w:rPr>
      <w:rFonts w:eastAsia="Times New Roman" w:cs="Arial"/>
      <w:lang w:eastAsia="ar-SA"/>
    </w:rPr>
  </w:style>
  <w:style w:type="character" w:styleId="ListLabel8" w:customStyle="1">
    <w:name w:val="ListLabel 8"/>
    <w:qFormat/>
    <w:rPr>
      <w:b/>
      <w:color w:val="00000A"/>
    </w:rPr>
  </w:style>
  <w:style w:type="character" w:styleId="ListLabel9" w:customStyle="1">
    <w:name w:val="ListLabel 9"/>
    <w:qFormat/>
    <w:rPr>
      <w:rFonts w:cs="Arial"/>
      <w:sz w:val="22"/>
      <w:szCs w:val="22"/>
    </w:rPr>
  </w:style>
  <w:style w:type="character" w:styleId="ListLabel10" w:customStyle="1">
    <w:name w:val="ListLabel 10"/>
    <w:qFormat/>
    <w:rPr>
      <w:rFonts w:eastAsia="Times New Roman" w:cs="Arial"/>
      <w:b w:val="false"/>
    </w:rPr>
  </w:style>
  <w:style w:type="character" w:styleId="ListLabel11" w:customStyle="1">
    <w:name w:val="ListLabel 11"/>
    <w:qFormat/>
    <w:rPr>
      <w:b w:val="false"/>
    </w:rPr>
  </w:style>
  <w:style w:type="character" w:styleId="ListLabel12" w:customStyle="1">
    <w:name w:val="ListLabel 12"/>
    <w:qFormat/>
    <w:rPr>
      <w:rFonts w:ascii="Arial" w:hAnsi="Arial" w:eastAsia="Times New Roman" w:cs="Arial"/>
      <w:sz w:val="22"/>
      <w:lang w:eastAsia="ar-SA"/>
    </w:rPr>
  </w:style>
  <w:style w:type="character" w:styleId="ListLabel13" w:customStyle="1">
    <w:name w:val="ListLabel 13"/>
    <w:qFormat/>
    <w:rPr>
      <w:rFonts w:ascii="Arial" w:hAnsi="Arial" w:cs="Arial"/>
      <w:sz w:val="22"/>
      <w:szCs w:val="22"/>
    </w:rPr>
  </w:style>
  <w:style w:type="character" w:styleId="ListLabel14" w:customStyle="1">
    <w:name w:val="ListLabel 14"/>
    <w:qFormat/>
    <w:rPr>
      <w:rFonts w:eastAsia="Times New Roman" w:cs="Arial"/>
      <w:sz w:val="22"/>
      <w:szCs w:val="22"/>
    </w:rPr>
  </w:style>
  <w:style w:type="character" w:styleId="ListLabel15" w:customStyle="1">
    <w:name w:val="ListLabel 15"/>
    <w:qFormat/>
    <w:rPr>
      <w:rFonts w:cs="Symbol"/>
      <w:sz w:val="20"/>
    </w:rPr>
  </w:style>
  <w:style w:type="character" w:styleId="ListLabel16" w:customStyle="1">
    <w:name w:val="ListLabel 16"/>
    <w:qFormat/>
    <w:rPr>
      <w:rFonts w:cs="Symbol"/>
      <w:sz w:val="20"/>
    </w:rPr>
  </w:style>
  <w:style w:type="character" w:styleId="ListLabel17" w:customStyle="1">
    <w:name w:val="ListLabel 17"/>
    <w:qFormat/>
    <w:rPr>
      <w:rFonts w:cs="Symbol"/>
      <w:sz w:val="20"/>
    </w:rPr>
  </w:style>
  <w:style w:type="character" w:styleId="ListLabel18" w:customStyle="1">
    <w:name w:val="ListLabel 18"/>
    <w:qFormat/>
    <w:rPr>
      <w:rFonts w:cs="Symbol"/>
      <w:sz w:val="20"/>
    </w:rPr>
  </w:style>
  <w:style w:type="character" w:styleId="ListLabel19" w:customStyle="1">
    <w:name w:val="ListLabel 19"/>
    <w:qFormat/>
    <w:rPr>
      <w:rFonts w:cs="Symbol"/>
      <w:sz w:val="20"/>
    </w:rPr>
  </w:style>
  <w:style w:type="character" w:styleId="ListLabel20" w:customStyle="1">
    <w:name w:val="ListLabel 20"/>
    <w:qFormat/>
    <w:rPr>
      <w:rFonts w:cs="Symbol"/>
      <w:sz w:val="20"/>
    </w:rPr>
  </w:style>
  <w:style w:type="character" w:styleId="ListLabel21" w:customStyle="1">
    <w:name w:val="ListLabel 21"/>
    <w:qFormat/>
    <w:rPr>
      <w:rFonts w:cs="Symbol"/>
      <w:sz w:val="20"/>
    </w:rPr>
  </w:style>
  <w:style w:type="character" w:styleId="ListLabel22" w:customStyle="1">
    <w:name w:val="ListLabel 22"/>
    <w:qFormat/>
    <w:rPr>
      <w:b/>
    </w:rPr>
  </w:style>
  <w:style w:type="character" w:styleId="ListLabel23" w:customStyle="1">
    <w:name w:val="ListLabel 23"/>
    <w:qFormat/>
    <w:rPr>
      <w:u w:val="single"/>
    </w:rPr>
  </w:style>
  <w:style w:type="character" w:styleId="ListLabel24" w:customStyle="1">
    <w:name w:val="ListLabel 24"/>
    <w:qFormat/>
    <w:rPr>
      <w:rFonts w:eastAsia="Times New Roman" w:cs="Arial"/>
      <w:lang w:eastAsia="pl-PL"/>
    </w:rPr>
  </w:style>
  <w:style w:type="character" w:styleId="ListLabel25" w:customStyle="1">
    <w:name w:val="ListLabel 25"/>
    <w:qFormat/>
    <w:rPr>
      <w:rFonts w:eastAsia="ArialNarrow" w:cs="Arial"/>
      <w:b/>
      <w:bCs/>
      <w:sz w:val="22"/>
      <w:szCs w:val="22"/>
    </w:rPr>
  </w:style>
  <w:style w:type="character" w:styleId="ListLabel26" w:customStyle="1">
    <w:name w:val="ListLabel 26"/>
    <w:qFormat/>
    <w:rPr>
      <w:rFonts w:cs="Symbol"/>
    </w:rPr>
  </w:style>
  <w:style w:type="character" w:styleId="ListLabel27" w:customStyle="1">
    <w:name w:val="ListLabel 27"/>
    <w:qFormat/>
    <w:rPr>
      <w:rFonts w:ascii="Arial" w:hAnsi="Arial" w:cs="Arial"/>
      <w:b w:val="false"/>
      <w:sz w:val="22"/>
      <w:szCs w:val="22"/>
    </w:rPr>
  </w:style>
  <w:style w:type="character" w:styleId="ListLabel28" w:customStyle="1">
    <w:name w:val="ListLabel 28"/>
    <w:qFormat/>
    <w:rPr>
      <w:rFonts w:eastAsia="TimesNewRoman" w:cs="Arial"/>
      <w:sz w:val="22"/>
      <w:szCs w:val="22"/>
      <w:lang w:eastAsia="pl-P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TimesNewRoman" w:cs="Arial"/>
      <w:sz w:val="22"/>
      <w:szCs w:val="22"/>
      <w:lang w:eastAsia="pl-PL"/>
    </w:rPr>
  </w:style>
  <w:style w:type="character" w:styleId="ListLabel33" w:customStyle="1">
    <w:name w:val="ListLabel 33"/>
    <w:qFormat/>
    <w:rPr>
      <w:rFonts w:cs="Arial"/>
      <w:b w:val="false"/>
      <w:sz w:val="22"/>
      <w:szCs w:val="22"/>
    </w:rPr>
  </w:style>
  <w:style w:type="character" w:styleId="ListLabel34" w:customStyle="1">
    <w:name w:val="ListLabel 34"/>
    <w:qFormat/>
    <w:rPr>
      <w:rFonts w:eastAsia="Times New Roman" w:cs="Arial"/>
      <w:lang w:eastAsia="ar-SA"/>
    </w:rPr>
  </w:style>
  <w:style w:type="character" w:styleId="ListLabel35" w:customStyle="1">
    <w:name w:val="ListLabel 35"/>
    <w:qFormat/>
    <w:rPr>
      <w:rFonts w:eastAsia="Times New Roman" w:cs="Arial"/>
      <w:lang w:eastAsia="ar-SA"/>
    </w:rPr>
  </w:style>
  <w:style w:type="character" w:styleId="ListLabel36" w:customStyle="1">
    <w:name w:val="ListLabel 36"/>
    <w:qFormat/>
    <w:rPr>
      <w:rFonts w:eastAsia="TimesNewRoman" w:cs="Arial"/>
      <w:sz w:val="22"/>
      <w:szCs w:val="22"/>
      <w:lang w:eastAsia="pl-PL"/>
    </w:rPr>
  </w:style>
  <w:style w:type="character" w:styleId="ListLabel37" w:customStyle="1">
    <w:name w:val="ListLabel 37"/>
    <w:qFormat/>
    <w:rPr>
      <w:b/>
      <w:color w:val="000000"/>
    </w:rPr>
  </w:style>
  <w:style w:type="character" w:styleId="ListLabel38" w:customStyle="1">
    <w:name w:val="ListLabel 38"/>
    <w:qFormat/>
    <w:rPr>
      <w:rFonts w:ascii="Arial" w:hAnsi="Arial"/>
      <w:b/>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Arial" w:hAnsi="Arial"/>
      <w:b/>
      <w:u w:val="none"/>
    </w:rPr>
  </w:style>
  <w:style w:type="character" w:styleId="ListLabel51" w:customStyle="1">
    <w:name w:val="ListLabel 51"/>
    <w:qFormat/>
    <w:rPr>
      <w:b w:val="false"/>
      <w:w w:val="102"/>
      <w:sz w:val="22"/>
      <w:szCs w:val="22"/>
    </w:rPr>
  </w:style>
  <w:style w:type="character" w:styleId="ListLabel52" w:customStyle="1">
    <w:name w:val="ListLabel 52"/>
    <w:qFormat/>
    <w:rPr>
      <w:u w:val="none"/>
    </w:rPr>
  </w:style>
  <w:style w:type="character" w:styleId="ListLabel53" w:customStyle="1">
    <w:name w:val="ListLabel 53"/>
    <w:qFormat/>
    <w:rPr>
      <w:rFonts w:eastAsia="SimSun" w:cs="Arial"/>
      <w:b w:val="false"/>
      <w:color w:val="000000"/>
      <w:sz w:val="22"/>
      <w:szCs w:val="22"/>
      <w:lang w:eastAsia="hi-IN" w:bidi="hi-IN"/>
    </w:rPr>
  </w:style>
  <w:style w:type="character" w:styleId="ListLabel54" w:customStyle="1">
    <w:name w:val="ListLabel 54"/>
    <w:qFormat/>
    <w:rPr>
      <w:rFonts w:ascii="Arial" w:hAnsi="Arial" w:cs="Arial"/>
      <w:b w:val="false"/>
      <w:sz w:val="22"/>
      <w:szCs w:val="22"/>
    </w:rPr>
  </w:style>
  <w:style w:type="character" w:styleId="ListLabel55" w:customStyle="1">
    <w:name w:val="ListLabel 55"/>
    <w:qFormat/>
    <w:rPr>
      <w:u w:val="single"/>
    </w:rPr>
  </w:style>
  <w:style w:type="character" w:styleId="ListLabel56" w:customStyle="1">
    <w:name w:val="ListLabel 56"/>
    <w:qFormat/>
    <w:rPr>
      <w:rFonts w:eastAsia="Times New Roman" w:cs="Arial"/>
      <w:lang w:eastAsia="pl-PL"/>
    </w:rPr>
  </w:style>
  <w:style w:type="character" w:styleId="ListLabel57" w:customStyle="1">
    <w:name w:val="ListLabel 57"/>
    <w:qFormat/>
    <w:rPr>
      <w:rFonts w:ascii="Arial" w:hAnsi="Arial" w:eastAsia="Times New Roman" w:cs="Arial"/>
      <w:sz w:val="22"/>
      <w:szCs w:val="22"/>
      <w:lang w:eastAsia="pl-PL"/>
    </w:rPr>
  </w:style>
  <w:style w:type="character" w:styleId="ListLabel58" w:customStyle="1">
    <w:name w:val="ListLabel 58"/>
    <w:qFormat/>
    <w:rPr>
      <w:rFonts w:eastAsia="Times New Roman" w:cs="Arial"/>
      <w:lang w:eastAsia="ar-SA"/>
    </w:rPr>
  </w:style>
  <w:style w:type="character" w:styleId="ListLabel59" w:customStyle="1">
    <w:name w:val="ListLabel 59"/>
    <w:qFormat/>
    <w:rPr>
      <w:rFonts w:eastAsia="Times New Roman" w:cs="Arial"/>
      <w:lang w:eastAsia="ar-SA"/>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b w:val="false"/>
      <w:w w:val="102"/>
      <w:sz w:val="22"/>
      <w:szCs w:val="22"/>
    </w:rPr>
  </w:style>
  <w:style w:type="character" w:styleId="ListLabel64" w:customStyle="1">
    <w:name w:val="ListLabel 64"/>
    <w:qFormat/>
    <w:rPr>
      <w:u w:val="none"/>
    </w:rPr>
  </w:style>
  <w:style w:type="character" w:styleId="ListLabel65" w:customStyle="1">
    <w:name w:val="ListLabel 65"/>
    <w:qFormat/>
    <w:rPr>
      <w:rFonts w:ascii="Arial" w:hAnsi="Arial" w:eastAsia="SimSun" w:cs="Arial"/>
      <w:b w:val="false"/>
      <w:color w:val="000000"/>
      <w:sz w:val="22"/>
      <w:szCs w:val="22"/>
      <w:lang w:eastAsia="hi-IN" w:bidi="hi-IN"/>
    </w:rPr>
  </w:style>
  <w:style w:type="character" w:styleId="ListLabel66" w:customStyle="1">
    <w:name w:val="ListLabel 66"/>
    <w:qFormat/>
    <w:rPr>
      <w:rFonts w:eastAsia="TimesNewRoman" w:cs="Arial"/>
      <w:sz w:val="22"/>
      <w:szCs w:val="22"/>
      <w:lang w:eastAsia="pl-PL"/>
    </w:rPr>
  </w:style>
  <w:style w:type="character" w:styleId="ListLabel67" w:customStyle="1">
    <w:name w:val="ListLabel 67"/>
    <w:qFormat/>
    <w:rPr>
      <w:rFonts w:eastAsia="Times New Roman" w:cs="Arial"/>
      <w:lang w:eastAsia="ar-SA"/>
    </w:rPr>
  </w:style>
  <w:style w:type="character" w:styleId="ListLabel68" w:customStyle="1">
    <w:name w:val="ListLabel 68"/>
    <w:qFormat/>
    <w:rPr>
      <w:b/>
      <w:color w:val="00000A"/>
    </w:rPr>
  </w:style>
  <w:style w:type="character" w:styleId="ListLabel69" w:customStyle="1">
    <w:name w:val="ListLabel 69"/>
    <w:qFormat/>
    <w:rPr>
      <w:rFonts w:cs="Arial"/>
      <w:sz w:val="22"/>
      <w:szCs w:val="22"/>
    </w:rPr>
  </w:style>
  <w:style w:type="character" w:styleId="ListLabel70" w:customStyle="1">
    <w:name w:val="ListLabel 70"/>
    <w:qFormat/>
    <w:rPr>
      <w:rFonts w:eastAsia="Times New Roman" w:cs="Arial"/>
      <w:b w:val="false"/>
    </w:rPr>
  </w:style>
  <w:style w:type="character" w:styleId="ListLabel71" w:customStyle="1">
    <w:name w:val="ListLabel 71"/>
    <w:qFormat/>
    <w:rPr>
      <w:b w:val="false"/>
    </w:rPr>
  </w:style>
  <w:style w:type="character" w:styleId="ListLabel72" w:customStyle="1">
    <w:name w:val="ListLabel 72"/>
    <w:qFormat/>
    <w:rPr>
      <w:rFonts w:ascii="Arial" w:hAnsi="Arial" w:eastAsia="Times New Roman" w:cs="Arial"/>
      <w:sz w:val="22"/>
      <w:lang w:eastAsia="ar-SA"/>
    </w:rPr>
  </w:style>
  <w:style w:type="character" w:styleId="ListLabel73" w:customStyle="1">
    <w:name w:val="ListLabel 73"/>
    <w:qFormat/>
    <w:rPr>
      <w:rFonts w:ascii="Arial" w:hAnsi="Arial" w:cs="Arial"/>
      <w:sz w:val="22"/>
      <w:szCs w:val="22"/>
    </w:rPr>
  </w:style>
  <w:style w:type="character" w:styleId="ListLabel74" w:customStyle="1">
    <w:name w:val="ListLabel 74"/>
    <w:qFormat/>
    <w:rPr>
      <w:rFonts w:eastAsia="Times New Roman" w:cs="Arial"/>
      <w:sz w:val="22"/>
      <w:szCs w:val="22"/>
    </w:rPr>
  </w:style>
  <w:style w:type="character" w:styleId="ListLabel75" w:customStyle="1">
    <w:name w:val="ListLabel 75"/>
    <w:qFormat/>
    <w:rPr>
      <w:rFonts w:cs="Symbol"/>
      <w:sz w:val="20"/>
    </w:rPr>
  </w:style>
  <w:style w:type="character" w:styleId="ListLabel76" w:customStyle="1">
    <w:name w:val="ListLabel 76"/>
    <w:qFormat/>
    <w:rPr>
      <w:rFonts w:cs="Symbol"/>
      <w:sz w:val="20"/>
    </w:rPr>
  </w:style>
  <w:style w:type="character" w:styleId="ListLabel77" w:customStyle="1">
    <w:name w:val="ListLabel 77"/>
    <w:qFormat/>
    <w:rPr>
      <w:rFonts w:cs="Symbol"/>
      <w:sz w:val="20"/>
    </w:rPr>
  </w:style>
  <w:style w:type="character" w:styleId="ListLabel78" w:customStyle="1">
    <w:name w:val="ListLabel 78"/>
    <w:qFormat/>
    <w:rPr>
      <w:rFonts w:cs="Symbol"/>
      <w:sz w:val="20"/>
    </w:rPr>
  </w:style>
  <w:style w:type="character" w:styleId="ListLabel79" w:customStyle="1">
    <w:name w:val="ListLabel 79"/>
    <w:qFormat/>
    <w:rPr>
      <w:rFonts w:cs="Symbol"/>
      <w:sz w:val="20"/>
    </w:rPr>
  </w:style>
  <w:style w:type="character" w:styleId="ListLabel80" w:customStyle="1">
    <w:name w:val="ListLabel 80"/>
    <w:qFormat/>
    <w:rPr>
      <w:rFonts w:cs="Symbol"/>
      <w:sz w:val="20"/>
    </w:rPr>
  </w:style>
  <w:style w:type="character" w:styleId="ListLabel81" w:customStyle="1">
    <w:name w:val="ListLabel 81"/>
    <w:qFormat/>
    <w:rPr>
      <w:rFonts w:cs="Symbol"/>
      <w:sz w:val="20"/>
    </w:rPr>
  </w:style>
  <w:style w:type="character" w:styleId="ListLabel82" w:customStyle="1">
    <w:name w:val="ListLabel 82"/>
    <w:qFormat/>
    <w:rPr>
      <w:b/>
    </w:rPr>
  </w:style>
  <w:style w:type="character" w:styleId="ListLabel83" w:customStyle="1">
    <w:name w:val="ListLabel 83"/>
    <w:qFormat/>
    <w:rPr>
      <w:u w:val="single"/>
    </w:rPr>
  </w:style>
  <w:style w:type="character" w:styleId="ListLabel84" w:customStyle="1">
    <w:name w:val="ListLabel 84"/>
    <w:qFormat/>
    <w:rPr>
      <w:rFonts w:eastAsia="Times New Roman" w:cs="Arial"/>
      <w:lang w:eastAsia="pl-PL"/>
    </w:rPr>
  </w:style>
  <w:style w:type="character" w:styleId="ListLabel85" w:customStyle="1">
    <w:name w:val="ListLabel 85"/>
    <w:qFormat/>
    <w:rPr>
      <w:rFonts w:ascii="Arial" w:hAnsi="Arial" w:cs="Arial"/>
      <w:b w:val="false"/>
      <w:sz w:val="22"/>
      <w:szCs w:val="22"/>
    </w:rPr>
  </w:style>
  <w:style w:type="character" w:styleId="ListLabel86" w:customStyle="1">
    <w:name w:val="ListLabel 86"/>
    <w:qFormat/>
    <w:rPr>
      <w:rFonts w:ascii="Arial" w:hAnsi="Arial" w:cs="Symbol"/>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ascii="Arial" w:hAnsi="Arial"/>
      <w:b/>
    </w:rPr>
  </w:style>
  <w:style w:type="character" w:styleId="ListLabel96" w:customStyle="1">
    <w:name w:val="ListLabel 96"/>
    <w:qFormat/>
    <w:rPr>
      <w:rFonts w:ascii="Arial" w:hAnsi="Arial"/>
      <w:b/>
      <w:u w:val="none"/>
    </w:rPr>
  </w:style>
  <w:style w:type="character" w:styleId="ListLabel97" w:customStyle="1">
    <w:name w:val="ListLabel 97"/>
    <w:qFormat/>
    <w:rPr>
      <w:rFonts w:ascii="Arial" w:hAnsi="Arial" w:cs="Arial"/>
      <w:b w:val="false"/>
      <w:sz w:val="22"/>
      <w:szCs w:val="22"/>
    </w:rPr>
  </w:style>
  <w:style w:type="character" w:styleId="ListLabel98" w:customStyle="1">
    <w:name w:val="ListLabel 98"/>
    <w:qFormat/>
    <w:rPr>
      <w:u w:val="single"/>
    </w:rPr>
  </w:style>
  <w:style w:type="character" w:styleId="ListLabel99" w:customStyle="1">
    <w:name w:val="ListLabel 99"/>
    <w:qFormat/>
    <w:rPr>
      <w:rFonts w:eastAsia="Times New Roman" w:cs="Arial"/>
      <w:lang w:eastAsia="pl-PL"/>
    </w:rPr>
  </w:style>
  <w:style w:type="character" w:styleId="ListLabel100" w:customStyle="1">
    <w:name w:val="ListLabel 100"/>
    <w:qFormat/>
    <w:rPr>
      <w:rFonts w:ascii="Arial" w:hAnsi="Arial" w:eastAsia="Times New Roman" w:cs="Arial"/>
      <w:sz w:val="22"/>
      <w:szCs w:val="22"/>
      <w:lang w:eastAsia="pl-PL"/>
    </w:rPr>
  </w:style>
  <w:style w:type="character" w:styleId="ListLabel101" w:customStyle="1">
    <w:name w:val="ListLabel 101"/>
    <w:qFormat/>
    <w:rPr>
      <w:rFonts w:ascii="Arial" w:hAnsi="Arial" w:cs="Symbol"/>
      <w:sz w:val="22"/>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b w:val="false"/>
      <w:w w:val="102"/>
      <w:sz w:val="22"/>
      <w:szCs w:val="22"/>
    </w:rPr>
  </w:style>
  <w:style w:type="character" w:styleId="ListLabel111" w:customStyle="1">
    <w:name w:val="ListLabel 111"/>
    <w:qFormat/>
    <w:rPr>
      <w:u w:val="none"/>
    </w:rPr>
  </w:style>
  <w:style w:type="character" w:styleId="ListLabel112" w:customStyle="1">
    <w:name w:val="ListLabel 112"/>
    <w:qFormat/>
    <w:rPr>
      <w:rFonts w:ascii="Arial" w:hAnsi="Arial" w:eastAsia="SimSun" w:cs="Arial"/>
      <w:b w:val="false"/>
      <w:color w:val="000000"/>
      <w:sz w:val="22"/>
      <w:szCs w:val="22"/>
      <w:lang w:eastAsia="hi-IN" w:bidi="hi-IN"/>
    </w:rPr>
  </w:style>
  <w:style w:type="character" w:styleId="ListLabel113" w:customStyle="1">
    <w:name w:val="ListLabel 113"/>
    <w:qFormat/>
    <w:rPr>
      <w:rFonts w:eastAsia="TimesNewRoman" w:cs="Arial"/>
      <w:sz w:val="22"/>
      <w:szCs w:val="22"/>
      <w:lang w:eastAsia="pl-PL"/>
    </w:rPr>
  </w:style>
  <w:style w:type="character" w:styleId="ListLabel114" w:customStyle="1">
    <w:name w:val="ListLabel 114"/>
    <w:qFormat/>
    <w:rPr>
      <w:rFonts w:eastAsia="Times New Roman" w:cs="Arial"/>
      <w:lang w:eastAsia="ar-SA"/>
    </w:rPr>
  </w:style>
  <w:style w:type="character" w:styleId="ListLabel115" w:customStyle="1">
    <w:name w:val="ListLabel 115"/>
    <w:qFormat/>
    <w:rPr>
      <w:b/>
      <w:color w:val="00000A"/>
    </w:rPr>
  </w:style>
  <w:style w:type="character" w:styleId="ListLabel116" w:customStyle="1">
    <w:name w:val="ListLabel 116"/>
    <w:qFormat/>
    <w:rPr>
      <w:rFonts w:cs="Arial"/>
      <w:sz w:val="22"/>
      <w:szCs w:val="22"/>
    </w:rPr>
  </w:style>
  <w:style w:type="character" w:styleId="ListLabel117" w:customStyle="1">
    <w:name w:val="ListLabel 117"/>
    <w:qFormat/>
    <w:rPr>
      <w:rFonts w:eastAsia="Times New Roman" w:cs="Arial"/>
      <w:b w:val="false"/>
    </w:rPr>
  </w:style>
  <w:style w:type="character" w:styleId="ListLabel118" w:customStyle="1">
    <w:name w:val="ListLabel 118"/>
    <w:qFormat/>
    <w:rPr>
      <w:b w:val="false"/>
    </w:rPr>
  </w:style>
  <w:style w:type="character" w:styleId="ListLabel119" w:customStyle="1">
    <w:name w:val="ListLabel 119"/>
    <w:qFormat/>
    <w:rPr>
      <w:rFonts w:ascii="Arial" w:hAnsi="Arial" w:eastAsia="Times New Roman" w:cs="Arial"/>
      <w:sz w:val="22"/>
      <w:lang w:eastAsia="ar-SA"/>
    </w:rPr>
  </w:style>
  <w:style w:type="character" w:styleId="ListLabel120" w:customStyle="1">
    <w:name w:val="ListLabel 120"/>
    <w:qFormat/>
    <w:rPr>
      <w:rFonts w:ascii="Arial" w:hAnsi="Arial" w:cs="Arial"/>
      <w:sz w:val="22"/>
      <w:szCs w:val="22"/>
    </w:rPr>
  </w:style>
  <w:style w:type="character" w:styleId="ListLabel121" w:customStyle="1">
    <w:name w:val="ListLabel 121"/>
    <w:qFormat/>
    <w:rPr>
      <w:rFonts w:eastAsia="Times New Roman" w:cs="Arial"/>
      <w:sz w:val="22"/>
      <w:szCs w:val="22"/>
    </w:rPr>
  </w:style>
  <w:style w:type="character" w:styleId="ListLabel122" w:customStyle="1">
    <w:name w:val="ListLabel 122"/>
    <w:qFormat/>
    <w:rPr>
      <w:rFonts w:cs="Symbol"/>
      <w:sz w:val="20"/>
    </w:rPr>
  </w:style>
  <w:style w:type="character" w:styleId="ListLabel123" w:customStyle="1">
    <w:name w:val="ListLabel 123"/>
    <w:qFormat/>
    <w:rPr>
      <w:rFonts w:cs="Symbol"/>
      <w:sz w:val="20"/>
    </w:rPr>
  </w:style>
  <w:style w:type="character" w:styleId="ListLabel124" w:customStyle="1">
    <w:name w:val="ListLabel 124"/>
    <w:qFormat/>
    <w:rPr>
      <w:rFonts w:cs="Symbol"/>
      <w:sz w:val="20"/>
    </w:rPr>
  </w:style>
  <w:style w:type="character" w:styleId="ListLabel125" w:customStyle="1">
    <w:name w:val="ListLabel 125"/>
    <w:qFormat/>
    <w:rPr>
      <w:rFonts w:cs="Symbol"/>
      <w:sz w:val="20"/>
    </w:rPr>
  </w:style>
  <w:style w:type="character" w:styleId="ListLabel126" w:customStyle="1">
    <w:name w:val="ListLabel 126"/>
    <w:qFormat/>
    <w:rPr>
      <w:rFonts w:cs="Symbol"/>
      <w:sz w:val="20"/>
    </w:rPr>
  </w:style>
  <w:style w:type="character" w:styleId="ListLabel127" w:customStyle="1">
    <w:name w:val="ListLabel 127"/>
    <w:qFormat/>
    <w:rPr>
      <w:rFonts w:cs="Symbol"/>
      <w:sz w:val="20"/>
    </w:rPr>
  </w:style>
  <w:style w:type="character" w:styleId="ListLabel128" w:customStyle="1">
    <w:name w:val="ListLabel 128"/>
    <w:qFormat/>
    <w:rPr>
      <w:rFonts w:cs="Symbol"/>
      <w:sz w:val="20"/>
    </w:rPr>
  </w:style>
  <w:style w:type="character" w:styleId="ListLabel129" w:customStyle="1">
    <w:name w:val="ListLabel 129"/>
    <w:qFormat/>
    <w:rPr>
      <w:b/>
    </w:rPr>
  </w:style>
  <w:style w:type="character" w:styleId="ListLabel130" w:customStyle="1">
    <w:name w:val="ListLabel 130"/>
    <w:qFormat/>
    <w:rPr>
      <w:u w:val="single"/>
    </w:rPr>
  </w:style>
  <w:style w:type="character" w:styleId="ListLabel131" w:customStyle="1">
    <w:name w:val="ListLabel 131"/>
    <w:qFormat/>
    <w:rPr>
      <w:rFonts w:eastAsia="Times New Roman" w:cs="Arial"/>
      <w:lang w:eastAsia="pl-PL"/>
    </w:rPr>
  </w:style>
  <w:style w:type="character" w:styleId="ListLabel132" w:customStyle="1">
    <w:name w:val="ListLabel 132"/>
    <w:qFormat/>
    <w:rPr>
      <w:rFonts w:ascii="Arial" w:hAnsi="Arial" w:cs="Arial"/>
      <w:b w:val="false"/>
      <w:sz w:val="22"/>
      <w:szCs w:val="22"/>
    </w:rPr>
  </w:style>
  <w:style w:type="character" w:styleId="ListLabel133" w:customStyle="1">
    <w:name w:val="ListLabel 133"/>
    <w:qFormat/>
    <w:rPr>
      <w:rFonts w:ascii="Arial" w:hAnsi="Arial" w:cs="Symbol"/>
      <w:sz w:val="22"/>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ascii="Arial" w:hAnsi="Arial"/>
      <w:b/>
    </w:rPr>
  </w:style>
  <w:style w:type="character" w:styleId="ListLabel143" w:customStyle="1">
    <w:name w:val="ListLabel 143"/>
    <w:qFormat/>
    <w:rPr>
      <w:rFonts w:ascii="Arial" w:hAnsi="Arial"/>
      <w:b/>
      <w:u w:val="none"/>
    </w:rPr>
  </w:style>
  <w:style w:type="character" w:styleId="ListLabel144" w:customStyle="1">
    <w:name w:val="ListLabel 144"/>
    <w:qFormat/>
    <w:rPr>
      <w:rFonts w:ascii="Arial" w:hAnsi="Arial" w:cs="Arial"/>
      <w:b w:val="false"/>
      <w:sz w:val="22"/>
      <w:szCs w:val="22"/>
    </w:rPr>
  </w:style>
  <w:style w:type="character" w:styleId="ListLabel145" w:customStyle="1">
    <w:name w:val="ListLabel 145"/>
    <w:qFormat/>
    <w:rPr>
      <w:u w:val="single"/>
    </w:rPr>
  </w:style>
  <w:style w:type="character" w:styleId="ListLabel146" w:customStyle="1">
    <w:name w:val="ListLabel 146"/>
    <w:qFormat/>
    <w:rPr>
      <w:rFonts w:eastAsia="Times New Roman" w:cs="Arial"/>
      <w:lang w:eastAsia="pl-PL"/>
    </w:rPr>
  </w:style>
  <w:style w:type="character" w:styleId="ListLabel147" w:customStyle="1">
    <w:name w:val="ListLabel 147"/>
    <w:qFormat/>
    <w:rPr>
      <w:rFonts w:ascii="Arial" w:hAnsi="Arial" w:eastAsia="Times New Roman" w:cs="Arial"/>
      <w:sz w:val="22"/>
      <w:szCs w:val="22"/>
      <w:lang w:eastAsia="pl-PL"/>
    </w:rPr>
  </w:style>
  <w:style w:type="character" w:styleId="ListLabel148" w:customStyle="1">
    <w:name w:val="ListLabel 148"/>
    <w:qFormat/>
    <w:rPr>
      <w:rFonts w:ascii="Arial" w:hAnsi="Arial" w:cs="Symbol"/>
      <w:sz w:val="22"/>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b w:val="false"/>
      <w:w w:val="102"/>
      <w:sz w:val="22"/>
      <w:szCs w:val="22"/>
    </w:rPr>
  </w:style>
  <w:style w:type="character" w:styleId="ListLabel158" w:customStyle="1">
    <w:name w:val="ListLabel 158"/>
    <w:qFormat/>
    <w:rPr>
      <w:u w:val="none"/>
    </w:rPr>
  </w:style>
  <w:style w:type="character" w:styleId="ListLabel159" w:customStyle="1">
    <w:name w:val="ListLabel 159"/>
    <w:qFormat/>
    <w:rPr>
      <w:rFonts w:ascii="Arial" w:hAnsi="Arial" w:eastAsia="SimSun" w:cs="Arial"/>
      <w:b w:val="false"/>
      <w:color w:val="000000"/>
      <w:sz w:val="22"/>
      <w:szCs w:val="22"/>
      <w:lang w:eastAsia="hi-IN" w:bidi="hi-IN"/>
    </w:rPr>
  </w:style>
  <w:style w:type="character" w:styleId="ListLabel160" w:customStyle="1">
    <w:name w:val="ListLabel 160"/>
    <w:qFormat/>
    <w:rPr>
      <w:rFonts w:eastAsia="TimesNewRoman" w:cs="Arial"/>
      <w:sz w:val="22"/>
      <w:szCs w:val="22"/>
      <w:lang w:eastAsia="pl-PL"/>
    </w:rPr>
  </w:style>
  <w:style w:type="character" w:styleId="ListLabel161" w:customStyle="1">
    <w:name w:val="ListLabel 161"/>
    <w:qFormat/>
    <w:rPr>
      <w:rFonts w:eastAsia="Times New Roman" w:cs="Arial"/>
      <w:lang w:eastAsia="ar-SA"/>
    </w:rPr>
  </w:style>
  <w:style w:type="character" w:styleId="ListLabel162" w:customStyle="1">
    <w:name w:val="ListLabel 162"/>
    <w:qFormat/>
    <w:rPr>
      <w:b/>
      <w:color w:val="00000A"/>
    </w:rPr>
  </w:style>
  <w:style w:type="character" w:styleId="ListLabel163" w:customStyle="1">
    <w:name w:val="ListLabel 163"/>
    <w:qFormat/>
    <w:rPr>
      <w:rFonts w:cs="Arial"/>
      <w:sz w:val="22"/>
      <w:szCs w:val="22"/>
    </w:rPr>
  </w:style>
  <w:style w:type="character" w:styleId="ListLabel164" w:customStyle="1">
    <w:name w:val="ListLabel 164"/>
    <w:qFormat/>
    <w:rPr>
      <w:rFonts w:eastAsia="Times New Roman" w:cs="Arial"/>
      <w:b w:val="false"/>
    </w:rPr>
  </w:style>
  <w:style w:type="character" w:styleId="ListLabel165" w:customStyle="1">
    <w:name w:val="ListLabel 165"/>
    <w:qFormat/>
    <w:rPr>
      <w:b w:val="false"/>
    </w:rPr>
  </w:style>
  <w:style w:type="character" w:styleId="ListLabel166" w:customStyle="1">
    <w:name w:val="ListLabel 166"/>
    <w:qFormat/>
    <w:rPr>
      <w:rFonts w:ascii="Arial" w:hAnsi="Arial" w:eastAsia="Times New Roman" w:cs="Arial"/>
      <w:sz w:val="22"/>
      <w:lang w:eastAsia="ar-SA"/>
    </w:rPr>
  </w:style>
  <w:style w:type="character" w:styleId="ListLabel167" w:customStyle="1">
    <w:name w:val="ListLabel 167"/>
    <w:qFormat/>
    <w:rPr>
      <w:rFonts w:ascii="Arial" w:hAnsi="Arial" w:cs="Arial"/>
      <w:sz w:val="22"/>
      <w:szCs w:val="22"/>
    </w:rPr>
  </w:style>
  <w:style w:type="character" w:styleId="ListLabel168" w:customStyle="1">
    <w:name w:val="ListLabel 168"/>
    <w:qFormat/>
    <w:rPr>
      <w:rFonts w:eastAsia="Times New Roman" w:cs="Arial"/>
      <w:sz w:val="22"/>
      <w:szCs w:val="22"/>
    </w:rPr>
  </w:style>
  <w:style w:type="character" w:styleId="ListLabel169" w:customStyle="1">
    <w:name w:val="ListLabel 169"/>
    <w:qFormat/>
    <w:rPr>
      <w:rFonts w:cs="Symbol"/>
      <w:sz w:val="20"/>
    </w:rPr>
  </w:style>
  <w:style w:type="character" w:styleId="ListLabel170" w:customStyle="1">
    <w:name w:val="ListLabel 170"/>
    <w:qFormat/>
    <w:rPr>
      <w:rFonts w:cs="Symbol"/>
      <w:sz w:val="20"/>
    </w:rPr>
  </w:style>
  <w:style w:type="character" w:styleId="ListLabel171" w:customStyle="1">
    <w:name w:val="ListLabel 171"/>
    <w:qFormat/>
    <w:rPr>
      <w:rFonts w:cs="Symbol"/>
      <w:sz w:val="20"/>
    </w:rPr>
  </w:style>
  <w:style w:type="character" w:styleId="ListLabel172" w:customStyle="1">
    <w:name w:val="ListLabel 172"/>
    <w:qFormat/>
    <w:rPr>
      <w:rFonts w:cs="Symbol"/>
      <w:sz w:val="20"/>
    </w:rPr>
  </w:style>
  <w:style w:type="character" w:styleId="ListLabel173" w:customStyle="1">
    <w:name w:val="ListLabel 173"/>
    <w:qFormat/>
    <w:rPr>
      <w:rFonts w:cs="Symbol"/>
      <w:sz w:val="20"/>
    </w:rPr>
  </w:style>
  <w:style w:type="character" w:styleId="ListLabel174" w:customStyle="1">
    <w:name w:val="ListLabel 174"/>
    <w:qFormat/>
    <w:rPr>
      <w:rFonts w:cs="Symbol"/>
      <w:sz w:val="20"/>
    </w:rPr>
  </w:style>
  <w:style w:type="character" w:styleId="ListLabel175" w:customStyle="1">
    <w:name w:val="ListLabel 175"/>
    <w:qFormat/>
    <w:rPr>
      <w:rFonts w:cs="Symbol"/>
      <w:sz w:val="20"/>
    </w:rPr>
  </w:style>
  <w:style w:type="character" w:styleId="ListLabel176" w:customStyle="1">
    <w:name w:val="ListLabel 176"/>
    <w:qFormat/>
    <w:rPr>
      <w:b/>
    </w:rPr>
  </w:style>
  <w:style w:type="character" w:styleId="ListLabel177" w:customStyle="1">
    <w:name w:val="ListLabel 177"/>
    <w:qFormat/>
    <w:rPr>
      <w:u w:val="single"/>
    </w:rPr>
  </w:style>
  <w:style w:type="character" w:styleId="ListLabel178" w:customStyle="1">
    <w:name w:val="ListLabel 178"/>
    <w:qFormat/>
    <w:rPr>
      <w:rFonts w:eastAsia="Times New Roman" w:cs="Arial"/>
      <w:lang w:eastAsia="pl-PL"/>
    </w:rPr>
  </w:style>
  <w:style w:type="character" w:styleId="ListLabel179" w:customStyle="1">
    <w:name w:val="ListLabel 179"/>
    <w:qFormat/>
    <w:rPr>
      <w:rFonts w:ascii="Arial" w:hAnsi="Arial" w:cs="Arial"/>
      <w:b w:val="false"/>
      <w:sz w:val="22"/>
      <w:szCs w:val="22"/>
    </w:rPr>
  </w:style>
  <w:style w:type="character" w:styleId="ListLabel180" w:customStyle="1">
    <w:name w:val="ListLabel 180"/>
    <w:qFormat/>
    <w:rPr>
      <w:rFonts w:ascii="Arial" w:hAnsi="Arial"/>
      <w:b/>
    </w:rPr>
  </w:style>
  <w:style w:type="character" w:styleId="ListLabel181" w:customStyle="1">
    <w:name w:val="ListLabel 181"/>
    <w:qFormat/>
    <w:rPr>
      <w:rFonts w:ascii="Arial" w:hAnsi="Arial"/>
      <w:b/>
      <w:u w:val="none"/>
    </w:rPr>
  </w:style>
  <w:style w:type="character" w:styleId="ListLabel182" w:customStyle="1">
    <w:name w:val="ListLabel 182"/>
    <w:qFormat/>
    <w:rPr>
      <w:rFonts w:ascii="Arial" w:hAnsi="Arial" w:cs="Arial"/>
      <w:b w:val="false"/>
      <w:sz w:val="22"/>
      <w:szCs w:val="22"/>
    </w:rPr>
  </w:style>
  <w:style w:type="character" w:styleId="ListLabel183" w:customStyle="1">
    <w:name w:val="ListLabel 183"/>
    <w:qFormat/>
    <w:rPr>
      <w:u w:val="single"/>
    </w:rPr>
  </w:style>
  <w:style w:type="character" w:styleId="ListLabel184" w:customStyle="1">
    <w:name w:val="ListLabel 184"/>
    <w:qFormat/>
    <w:rPr>
      <w:rFonts w:eastAsia="Times New Roman" w:cs="Arial"/>
      <w:lang w:eastAsia="pl-PL"/>
    </w:rPr>
  </w:style>
  <w:style w:type="character" w:styleId="ListLabel185" w:customStyle="1">
    <w:name w:val="ListLabel 185"/>
    <w:qFormat/>
    <w:rPr>
      <w:rFonts w:ascii="Arial" w:hAnsi="Arial" w:eastAsia="Times New Roman" w:cs="Arial"/>
      <w:sz w:val="22"/>
      <w:szCs w:val="22"/>
      <w:lang w:eastAsia="pl-PL"/>
    </w:rPr>
  </w:style>
  <w:style w:type="character" w:styleId="ListLabel186" w:customStyle="1">
    <w:name w:val="ListLabel 186"/>
    <w:qFormat/>
    <w:rPr>
      <w:b w:val="false"/>
      <w:w w:val="102"/>
      <w:sz w:val="22"/>
      <w:szCs w:val="22"/>
    </w:rPr>
  </w:style>
  <w:style w:type="character" w:styleId="ListLabel187" w:customStyle="1">
    <w:name w:val="ListLabel 187"/>
    <w:qFormat/>
    <w:rPr>
      <w:u w:val="none"/>
    </w:rPr>
  </w:style>
  <w:style w:type="character" w:styleId="ListLabel188" w:customStyle="1">
    <w:name w:val="ListLabel 188"/>
    <w:qFormat/>
    <w:rPr>
      <w:rFonts w:ascii="Arial" w:hAnsi="Arial" w:eastAsia="SimSun" w:cs="Arial"/>
      <w:b w:val="false"/>
      <w:color w:val="000000"/>
      <w:sz w:val="22"/>
      <w:szCs w:val="22"/>
      <w:lang w:eastAsia="hi-IN" w:bidi="hi-IN"/>
    </w:rPr>
  </w:style>
  <w:style w:type="character" w:styleId="ListLabel189" w:customStyle="1">
    <w:name w:val="ListLabel 189"/>
    <w:qFormat/>
    <w:rPr>
      <w:rFonts w:eastAsia="TimesNewRoman" w:cs="Arial"/>
      <w:sz w:val="22"/>
      <w:szCs w:val="22"/>
      <w:lang w:eastAsia="pl-PL"/>
    </w:rPr>
  </w:style>
  <w:style w:type="character" w:styleId="ListLabel190" w:customStyle="1">
    <w:name w:val="ListLabel 190"/>
    <w:qFormat/>
    <w:rPr>
      <w:rFonts w:eastAsia="Times New Roman" w:cs="Arial"/>
      <w:lang w:eastAsia="ar-SA"/>
    </w:rPr>
  </w:style>
  <w:style w:type="character" w:styleId="ListLabel191" w:customStyle="1">
    <w:name w:val="ListLabel 191"/>
    <w:qFormat/>
    <w:rPr>
      <w:b/>
      <w:color w:val="00000A"/>
    </w:rPr>
  </w:style>
  <w:style w:type="character" w:styleId="ListLabel192" w:customStyle="1">
    <w:name w:val="ListLabel 192"/>
    <w:qFormat/>
    <w:rPr>
      <w:rFonts w:cs="Arial"/>
      <w:sz w:val="22"/>
      <w:szCs w:val="22"/>
    </w:rPr>
  </w:style>
  <w:style w:type="character" w:styleId="ListLabel193" w:customStyle="1">
    <w:name w:val="ListLabel 193"/>
    <w:qFormat/>
    <w:rPr>
      <w:rFonts w:eastAsia="Times New Roman" w:cs="Arial"/>
      <w:b w:val="false"/>
    </w:rPr>
  </w:style>
  <w:style w:type="character" w:styleId="ListLabel194" w:customStyle="1">
    <w:name w:val="ListLabel 194"/>
    <w:qFormat/>
    <w:rPr>
      <w:b w:val="false"/>
    </w:rPr>
  </w:style>
  <w:style w:type="character" w:styleId="ListLabel195" w:customStyle="1">
    <w:name w:val="ListLabel 195"/>
    <w:qFormat/>
    <w:rPr>
      <w:rFonts w:ascii="Arial" w:hAnsi="Arial" w:eastAsia="Times New Roman" w:cs="Arial"/>
      <w:sz w:val="22"/>
      <w:lang w:eastAsia="ar-SA"/>
    </w:rPr>
  </w:style>
  <w:style w:type="character" w:styleId="ListLabel196" w:customStyle="1">
    <w:name w:val="ListLabel 196"/>
    <w:qFormat/>
    <w:rPr>
      <w:rFonts w:ascii="Arial" w:hAnsi="Arial" w:cs="Arial"/>
      <w:sz w:val="22"/>
      <w:szCs w:val="22"/>
    </w:rPr>
  </w:style>
  <w:style w:type="character" w:styleId="ListLabel197" w:customStyle="1">
    <w:name w:val="ListLabel 197"/>
    <w:qFormat/>
    <w:rPr>
      <w:rFonts w:eastAsia="Times New Roman" w:cs="Arial"/>
      <w:sz w:val="22"/>
      <w:szCs w:val="22"/>
    </w:rPr>
  </w:style>
  <w:style w:type="character" w:styleId="ListLabel198" w:customStyle="1">
    <w:name w:val="ListLabel 198"/>
    <w:qFormat/>
    <w:rPr>
      <w:rFonts w:cs="Symbol"/>
      <w:sz w:val="20"/>
    </w:rPr>
  </w:style>
  <w:style w:type="character" w:styleId="ListLabel199" w:customStyle="1">
    <w:name w:val="ListLabel 199"/>
    <w:qFormat/>
    <w:rPr>
      <w:rFonts w:cs="Symbol"/>
      <w:sz w:val="20"/>
    </w:rPr>
  </w:style>
  <w:style w:type="character" w:styleId="ListLabel200" w:customStyle="1">
    <w:name w:val="ListLabel 200"/>
    <w:qFormat/>
    <w:rPr>
      <w:rFonts w:cs="Symbol"/>
      <w:sz w:val="20"/>
    </w:rPr>
  </w:style>
  <w:style w:type="character" w:styleId="ListLabel201" w:customStyle="1">
    <w:name w:val="ListLabel 201"/>
    <w:qFormat/>
    <w:rPr>
      <w:rFonts w:cs="Symbol"/>
      <w:sz w:val="20"/>
    </w:rPr>
  </w:style>
  <w:style w:type="character" w:styleId="ListLabel202" w:customStyle="1">
    <w:name w:val="ListLabel 202"/>
    <w:qFormat/>
    <w:rPr>
      <w:rFonts w:cs="Symbol"/>
      <w:sz w:val="20"/>
    </w:rPr>
  </w:style>
  <w:style w:type="character" w:styleId="ListLabel203" w:customStyle="1">
    <w:name w:val="ListLabel 203"/>
    <w:qFormat/>
    <w:rPr>
      <w:rFonts w:cs="Symbol"/>
      <w:sz w:val="20"/>
    </w:rPr>
  </w:style>
  <w:style w:type="character" w:styleId="ListLabel204" w:customStyle="1">
    <w:name w:val="ListLabel 204"/>
    <w:qFormat/>
    <w:rPr>
      <w:rFonts w:cs="Symbol"/>
      <w:sz w:val="20"/>
    </w:rPr>
  </w:style>
  <w:style w:type="character" w:styleId="ListLabel205" w:customStyle="1">
    <w:name w:val="ListLabel 205"/>
    <w:qFormat/>
    <w:rPr>
      <w:b/>
    </w:rPr>
  </w:style>
  <w:style w:type="character" w:styleId="ListLabel206" w:customStyle="1">
    <w:name w:val="ListLabel 206"/>
    <w:qFormat/>
    <w:rPr>
      <w:u w:val="single"/>
    </w:rPr>
  </w:style>
  <w:style w:type="character" w:styleId="ListLabel207" w:customStyle="1">
    <w:name w:val="ListLabel 207"/>
    <w:qFormat/>
    <w:rPr>
      <w:rFonts w:eastAsia="Times New Roman" w:cs="Arial"/>
      <w:lang w:eastAsia="pl-PL"/>
    </w:rPr>
  </w:style>
  <w:style w:type="character" w:styleId="ListLabel208" w:customStyle="1">
    <w:name w:val="ListLabel 208"/>
    <w:qFormat/>
    <w:rPr>
      <w:rFonts w:ascii="Arial" w:hAnsi="Arial" w:cs="Arial"/>
      <w:b w:val="false"/>
      <w:sz w:val="22"/>
      <w:szCs w:val="22"/>
    </w:rPr>
  </w:style>
  <w:style w:type="character" w:styleId="ListLabel209" w:customStyle="1">
    <w:name w:val="ListLabel 209"/>
    <w:qFormat/>
    <w:rPr>
      <w:rFonts w:ascii="Arial" w:hAnsi="Arial"/>
      <w:b/>
    </w:rPr>
  </w:style>
  <w:style w:type="character" w:styleId="ListLabel210" w:customStyle="1">
    <w:name w:val="ListLabel 210"/>
    <w:qFormat/>
    <w:rPr>
      <w:rFonts w:ascii="Arial" w:hAnsi="Arial"/>
      <w:b/>
      <w:u w:val="none"/>
    </w:rPr>
  </w:style>
  <w:style w:type="character" w:styleId="ListLabel211" w:customStyle="1">
    <w:name w:val="ListLabel 211"/>
    <w:qFormat/>
    <w:rPr>
      <w:rFonts w:ascii="Arial" w:hAnsi="Arial" w:cs="Arial"/>
      <w:b w:val="false"/>
      <w:sz w:val="22"/>
      <w:szCs w:val="22"/>
    </w:rPr>
  </w:style>
  <w:style w:type="character" w:styleId="ListLabel212" w:customStyle="1">
    <w:name w:val="ListLabel 212"/>
    <w:qFormat/>
    <w:rPr>
      <w:u w:val="single"/>
    </w:rPr>
  </w:style>
  <w:style w:type="character" w:styleId="ListLabel213" w:customStyle="1">
    <w:name w:val="ListLabel 213"/>
    <w:qFormat/>
    <w:rPr>
      <w:rFonts w:eastAsia="Times New Roman" w:cs="Arial"/>
      <w:lang w:eastAsia="pl-PL"/>
    </w:rPr>
  </w:style>
  <w:style w:type="character" w:styleId="ListLabel214" w:customStyle="1">
    <w:name w:val="ListLabel 214"/>
    <w:qFormat/>
    <w:rPr>
      <w:rFonts w:ascii="Arial" w:hAnsi="Arial" w:eastAsia="Times New Roman" w:cs="Arial"/>
      <w:sz w:val="22"/>
      <w:szCs w:val="22"/>
      <w:lang w:eastAsia="pl-PL"/>
    </w:rPr>
  </w:style>
  <w:style w:type="character" w:styleId="ListLabel215" w:customStyle="1">
    <w:name w:val="ListLabel 215"/>
    <w:qFormat/>
    <w:rPr>
      <w:rFonts w:cs="Courier New"/>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ascii="Arial" w:hAnsi="Arial" w:eastAsia="Times New Roman"/>
      <w:b w:val="false"/>
      <w:bCs w:val="false"/>
      <w:spacing w:val="1"/>
      <w:w w:val="99"/>
      <w:sz w:val="22"/>
      <w:szCs w:val="22"/>
    </w:rPr>
  </w:style>
  <w:style w:type="character" w:styleId="ListLabel219" w:customStyle="1">
    <w:name w:val="ListLabel 219"/>
    <w:qFormat/>
    <w:rPr>
      <w:b w:val="false"/>
      <w:w w:val="102"/>
      <w:sz w:val="22"/>
      <w:szCs w:val="22"/>
    </w:rPr>
  </w:style>
  <w:style w:type="character" w:styleId="ListLabel220" w:customStyle="1">
    <w:name w:val="ListLabel 220"/>
    <w:qFormat/>
    <w:rPr>
      <w:u w:val="none"/>
    </w:rPr>
  </w:style>
  <w:style w:type="character" w:styleId="ListLabel221" w:customStyle="1">
    <w:name w:val="ListLabel 221"/>
    <w:qFormat/>
    <w:rPr>
      <w:rFonts w:ascii="Arial" w:hAnsi="Arial" w:eastAsia="SimSun" w:cs="Arial"/>
      <w:b w:val="false"/>
      <w:color w:val="000000"/>
      <w:sz w:val="22"/>
      <w:szCs w:val="22"/>
      <w:lang w:eastAsia="hi-IN" w:bidi="hi-IN"/>
    </w:rPr>
  </w:style>
  <w:style w:type="character" w:styleId="ListLabel222" w:customStyle="1">
    <w:name w:val="ListLabel 222"/>
    <w:qFormat/>
    <w:rPr>
      <w:rFonts w:eastAsia="TimesNewRoman" w:cs="Arial"/>
      <w:sz w:val="22"/>
      <w:szCs w:val="22"/>
      <w:lang w:eastAsia="pl-PL"/>
    </w:rPr>
  </w:style>
  <w:style w:type="character" w:styleId="ListLabel223" w:customStyle="1">
    <w:name w:val="ListLabel 223"/>
    <w:qFormat/>
    <w:rPr>
      <w:rFonts w:eastAsia="Times New Roman" w:cs="Arial"/>
      <w:lang w:eastAsia="ar-SA"/>
    </w:rPr>
  </w:style>
  <w:style w:type="character" w:styleId="ListLabel224" w:customStyle="1">
    <w:name w:val="ListLabel 224"/>
    <w:qFormat/>
    <w:rPr>
      <w:b/>
      <w:color w:val="00000A"/>
    </w:rPr>
  </w:style>
  <w:style w:type="character" w:styleId="ListLabel225" w:customStyle="1">
    <w:name w:val="ListLabel 225"/>
    <w:qFormat/>
    <w:rPr>
      <w:rFonts w:cs="Arial"/>
      <w:sz w:val="22"/>
      <w:szCs w:val="22"/>
    </w:rPr>
  </w:style>
  <w:style w:type="character" w:styleId="ListLabel226" w:customStyle="1">
    <w:name w:val="ListLabel 226"/>
    <w:qFormat/>
    <w:rPr>
      <w:rFonts w:eastAsia="Times New Roman" w:cs="Arial"/>
      <w:b w:val="false"/>
    </w:rPr>
  </w:style>
  <w:style w:type="character" w:styleId="ListLabel227" w:customStyle="1">
    <w:name w:val="ListLabel 227"/>
    <w:qFormat/>
    <w:rPr>
      <w:b w:val="false"/>
    </w:rPr>
  </w:style>
  <w:style w:type="character" w:styleId="ListLabel228" w:customStyle="1">
    <w:name w:val="ListLabel 228"/>
    <w:qFormat/>
    <w:rPr>
      <w:rFonts w:ascii="Arial" w:hAnsi="Arial" w:eastAsia="Times New Roman" w:cs="Arial"/>
      <w:sz w:val="22"/>
      <w:lang w:eastAsia="ar-SA"/>
    </w:rPr>
  </w:style>
  <w:style w:type="character" w:styleId="ListLabel229" w:customStyle="1">
    <w:name w:val="ListLabel 229"/>
    <w:qFormat/>
    <w:rPr>
      <w:rFonts w:ascii="Arial" w:hAnsi="Arial" w:cs="Arial"/>
      <w:sz w:val="22"/>
      <w:szCs w:val="22"/>
    </w:rPr>
  </w:style>
  <w:style w:type="character" w:styleId="ListLabel230" w:customStyle="1">
    <w:name w:val="ListLabel 230"/>
    <w:qFormat/>
    <w:rPr>
      <w:rFonts w:eastAsia="Times New Roman" w:cs="Arial"/>
      <w:sz w:val="22"/>
      <w:szCs w:val="22"/>
    </w:rPr>
  </w:style>
  <w:style w:type="character" w:styleId="ListLabel231" w:customStyle="1">
    <w:name w:val="ListLabel 231"/>
    <w:qFormat/>
    <w:rPr>
      <w:rFonts w:cs="Symbol"/>
      <w:sz w:val="20"/>
    </w:rPr>
  </w:style>
  <w:style w:type="character" w:styleId="ListLabel232" w:customStyle="1">
    <w:name w:val="ListLabel 232"/>
    <w:qFormat/>
    <w:rPr>
      <w:rFonts w:cs="Symbol"/>
      <w:sz w:val="20"/>
    </w:rPr>
  </w:style>
  <w:style w:type="character" w:styleId="ListLabel233" w:customStyle="1">
    <w:name w:val="ListLabel 233"/>
    <w:qFormat/>
    <w:rPr>
      <w:rFonts w:cs="Symbol"/>
      <w:sz w:val="20"/>
    </w:rPr>
  </w:style>
  <w:style w:type="character" w:styleId="ListLabel234" w:customStyle="1">
    <w:name w:val="ListLabel 234"/>
    <w:qFormat/>
    <w:rPr>
      <w:rFonts w:cs="Symbol"/>
      <w:sz w:val="20"/>
    </w:rPr>
  </w:style>
  <w:style w:type="character" w:styleId="ListLabel235" w:customStyle="1">
    <w:name w:val="ListLabel 235"/>
    <w:qFormat/>
    <w:rPr>
      <w:rFonts w:cs="Symbol"/>
      <w:sz w:val="20"/>
    </w:rPr>
  </w:style>
  <w:style w:type="character" w:styleId="ListLabel236" w:customStyle="1">
    <w:name w:val="ListLabel 236"/>
    <w:qFormat/>
    <w:rPr>
      <w:rFonts w:cs="Symbol"/>
      <w:sz w:val="20"/>
    </w:rPr>
  </w:style>
  <w:style w:type="character" w:styleId="ListLabel237" w:customStyle="1">
    <w:name w:val="ListLabel 237"/>
    <w:qFormat/>
    <w:rPr>
      <w:rFonts w:cs="Symbol"/>
      <w:sz w:val="20"/>
    </w:rPr>
  </w:style>
  <w:style w:type="character" w:styleId="ListLabel238" w:customStyle="1">
    <w:name w:val="ListLabel 238"/>
    <w:qFormat/>
    <w:rPr>
      <w:rFonts w:ascii="Arial" w:hAnsi="Arial" w:cs="Arial"/>
      <w:b w:val="false"/>
      <w:sz w:val="22"/>
      <w:szCs w:val="22"/>
    </w:rPr>
  </w:style>
  <w:style w:type="character" w:styleId="ListLabel239" w:customStyle="1">
    <w:name w:val="ListLabel 239"/>
    <w:qFormat/>
    <w:rPr>
      <w:rFonts w:ascii="Arial" w:hAnsi="Arial"/>
      <w:b/>
    </w:rPr>
  </w:style>
  <w:style w:type="character" w:styleId="ListLabel240" w:customStyle="1">
    <w:name w:val="ListLabel 240"/>
    <w:qFormat/>
    <w:rPr>
      <w:rFonts w:ascii="Arial" w:hAnsi="Arial"/>
      <w:b/>
      <w:u w:val="none"/>
    </w:rPr>
  </w:style>
  <w:style w:type="character" w:styleId="ListLabel241" w:customStyle="1">
    <w:name w:val="ListLabel 241"/>
    <w:qFormat/>
    <w:rPr>
      <w:rFonts w:ascii="Arial" w:hAnsi="Arial" w:cs="Arial"/>
      <w:b w:val="false"/>
      <w:sz w:val="22"/>
      <w:szCs w:val="22"/>
    </w:rPr>
  </w:style>
  <w:style w:type="character" w:styleId="ListLabel242" w:customStyle="1">
    <w:name w:val="ListLabel 242"/>
    <w:qFormat/>
    <w:rPr>
      <w:u w:val="single"/>
    </w:rPr>
  </w:style>
  <w:style w:type="character" w:styleId="ListLabel243" w:customStyle="1">
    <w:name w:val="ListLabel 243"/>
    <w:qFormat/>
    <w:rPr>
      <w:rFonts w:eastAsia="Times New Roman" w:cs="Arial"/>
      <w:lang w:eastAsia="pl-PL"/>
    </w:rPr>
  </w:style>
  <w:style w:type="character" w:styleId="ListLabel244" w:customStyle="1">
    <w:name w:val="ListLabel 244"/>
    <w:qFormat/>
    <w:rPr>
      <w:rFonts w:ascii="Arial" w:hAnsi="Arial" w:eastAsia="Times New Roman" w:cs="Arial"/>
      <w:sz w:val="22"/>
      <w:szCs w:val="22"/>
      <w:lang w:eastAsia="pl-PL"/>
    </w:rPr>
  </w:style>
  <w:style w:type="character" w:styleId="ListLabel245" w:customStyle="1">
    <w:name w:val="ListLabel 245"/>
    <w:qFormat/>
    <w:rPr>
      <w:rFonts w:ascii="Arial" w:hAnsi="Arial" w:cs="Symbol"/>
      <w:sz w:val="22"/>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ascii="Arial" w:hAnsi="Arial" w:eastAsia="Times New Roman"/>
      <w:b w:val="false"/>
      <w:bCs w:val="false"/>
      <w:spacing w:val="1"/>
      <w:w w:val="99"/>
      <w:sz w:val="22"/>
      <w:szCs w:val="22"/>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customStyle="1">
    <w:name w:val="ListLabel 262"/>
    <w:qFormat/>
    <w:rPr>
      <w:rFonts w:cs="Symbol"/>
    </w:rPr>
  </w:style>
  <w:style w:type="character" w:styleId="ListLabel263" w:customStyle="1">
    <w:name w:val="ListLabel 263"/>
    <w:qFormat/>
    <w:rPr>
      <w:b w:val="false"/>
      <w:w w:val="102"/>
      <w:sz w:val="22"/>
      <w:szCs w:val="22"/>
    </w:rPr>
  </w:style>
  <w:style w:type="character" w:styleId="ListLabel264" w:customStyle="1">
    <w:name w:val="ListLabel 264"/>
    <w:qFormat/>
    <w:rPr>
      <w:u w:val="none"/>
    </w:rPr>
  </w:style>
  <w:style w:type="character" w:styleId="ListLabel265" w:customStyle="1">
    <w:name w:val="ListLabel 265"/>
    <w:qFormat/>
    <w:rPr>
      <w:rFonts w:ascii="Arial" w:hAnsi="Arial" w:eastAsia="SimSun" w:cs="Arial"/>
      <w:b w:val="false"/>
      <w:color w:val="000000"/>
      <w:sz w:val="22"/>
      <w:szCs w:val="22"/>
      <w:lang w:eastAsia="hi-IN" w:bidi="hi-IN"/>
    </w:rPr>
  </w:style>
  <w:style w:type="character" w:styleId="ListLabel266" w:customStyle="1">
    <w:name w:val="ListLabel 266"/>
    <w:qFormat/>
    <w:rPr>
      <w:rFonts w:eastAsia="TimesNewRoman" w:cs="Arial"/>
      <w:sz w:val="22"/>
      <w:szCs w:val="22"/>
      <w:lang w:eastAsia="pl-PL"/>
    </w:rPr>
  </w:style>
  <w:style w:type="character" w:styleId="ListLabel267" w:customStyle="1">
    <w:name w:val="ListLabel 267"/>
    <w:qFormat/>
    <w:rPr>
      <w:rFonts w:eastAsia="Times New Roman" w:cs="Arial"/>
      <w:lang w:eastAsia="ar-SA"/>
    </w:rPr>
  </w:style>
  <w:style w:type="character" w:styleId="ListLabel268" w:customStyle="1">
    <w:name w:val="ListLabel 268"/>
    <w:qFormat/>
    <w:rPr>
      <w:b/>
      <w:color w:val="00000A"/>
    </w:rPr>
  </w:style>
  <w:style w:type="character" w:styleId="ListLabel269" w:customStyle="1">
    <w:name w:val="ListLabel 269"/>
    <w:qFormat/>
    <w:rPr>
      <w:rFonts w:cs="Arial"/>
      <w:sz w:val="22"/>
      <w:szCs w:val="22"/>
    </w:rPr>
  </w:style>
  <w:style w:type="character" w:styleId="ListLabel270" w:customStyle="1">
    <w:name w:val="ListLabel 270"/>
    <w:qFormat/>
    <w:rPr>
      <w:rFonts w:eastAsia="Times New Roman" w:cs="Arial"/>
      <w:b w:val="false"/>
    </w:rPr>
  </w:style>
  <w:style w:type="character" w:styleId="ListLabel271" w:customStyle="1">
    <w:name w:val="ListLabel 271"/>
    <w:qFormat/>
    <w:rPr>
      <w:b w:val="false"/>
    </w:rPr>
  </w:style>
  <w:style w:type="character" w:styleId="ListLabel272" w:customStyle="1">
    <w:name w:val="ListLabel 272"/>
    <w:qFormat/>
    <w:rPr>
      <w:rFonts w:ascii="Arial" w:hAnsi="Arial" w:eastAsia="Times New Roman" w:cs="Arial"/>
      <w:sz w:val="22"/>
      <w:lang w:eastAsia="ar-SA"/>
    </w:rPr>
  </w:style>
  <w:style w:type="character" w:styleId="ListLabel273" w:customStyle="1">
    <w:name w:val="ListLabel 273"/>
    <w:qFormat/>
    <w:rPr>
      <w:rFonts w:ascii="Arial" w:hAnsi="Arial" w:cs="Arial"/>
      <w:sz w:val="22"/>
      <w:szCs w:val="22"/>
    </w:rPr>
  </w:style>
  <w:style w:type="character" w:styleId="ListLabel274" w:customStyle="1">
    <w:name w:val="ListLabel 274"/>
    <w:qFormat/>
    <w:rPr>
      <w:rFonts w:eastAsia="Times New Roman" w:cs="Arial"/>
      <w:sz w:val="22"/>
      <w:szCs w:val="22"/>
    </w:rPr>
  </w:style>
  <w:style w:type="character" w:styleId="ListLabel275" w:customStyle="1">
    <w:name w:val="ListLabel 275"/>
    <w:qFormat/>
    <w:rPr>
      <w:rFonts w:cs="Symbol"/>
      <w:sz w:val="20"/>
    </w:rPr>
  </w:style>
  <w:style w:type="character" w:styleId="ListLabel276" w:customStyle="1">
    <w:name w:val="ListLabel 276"/>
    <w:qFormat/>
    <w:rPr>
      <w:rFonts w:cs="Symbol"/>
      <w:sz w:val="20"/>
    </w:rPr>
  </w:style>
  <w:style w:type="character" w:styleId="ListLabel277" w:customStyle="1">
    <w:name w:val="ListLabel 277"/>
    <w:qFormat/>
    <w:rPr>
      <w:rFonts w:cs="Symbol"/>
      <w:sz w:val="20"/>
    </w:rPr>
  </w:style>
  <w:style w:type="character" w:styleId="ListLabel278" w:customStyle="1">
    <w:name w:val="ListLabel 278"/>
    <w:qFormat/>
    <w:rPr>
      <w:rFonts w:cs="Symbol"/>
      <w:sz w:val="20"/>
    </w:rPr>
  </w:style>
  <w:style w:type="character" w:styleId="ListLabel279" w:customStyle="1">
    <w:name w:val="ListLabel 279"/>
    <w:qFormat/>
    <w:rPr>
      <w:rFonts w:cs="Symbol"/>
      <w:sz w:val="20"/>
    </w:rPr>
  </w:style>
  <w:style w:type="character" w:styleId="ListLabel280" w:customStyle="1">
    <w:name w:val="ListLabel 280"/>
    <w:qFormat/>
    <w:rPr>
      <w:rFonts w:cs="Symbol"/>
      <w:sz w:val="20"/>
    </w:rPr>
  </w:style>
  <w:style w:type="character" w:styleId="ListLabel281" w:customStyle="1">
    <w:name w:val="ListLabel 281"/>
    <w:qFormat/>
    <w:rPr>
      <w:rFonts w:cs="Symbol"/>
      <w:sz w:val="20"/>
    </w:rPr>
  </w:style>
  <w:style w:type="character" w:styleId="ListLabel282" w:customStyle="1">
    <w:name w:val="ListLabel 282"/>
    <w:qFormat/>
    <w:rPr>
      <w:rFonts w:ascii="Arial" w:hAnsi="Arial" w:cs="Arial"/>
      <w:b w:val="false"/>
      <w:sz w:val="22"/>
      <w:szCs w:val="22"/>
    </w:rPr>
  </w:style>
  <w:style w:type="character" w:styleId="ListLabel283" w:customStyle="1">
    <w:name w:val="ListLabel 283"/>
    <w:qFormat/>
    <w:rPr>
      <w:rFonts w:ascii="Arial" w:hAnsi="Arial"/>
      <w:b/>
    </w:rPr>
  </w:style>
  <w:style w:type="character" w:styleId="ListLabel284" w:customStyle="1">
    <w:name w:val="ListLabel 284"/>
    <w:qFormat/>
    <w:rPr>
      <w:rFonts w:ascii="Arial" w:hAnsi="Arial"/>
      <w:b/>
      <w:u w:val="none"/>
    </w:rPr>
  </w:style>
  <w:style w:type="character" w:styleId="ListLabel285" w:customStyle="1">
    <w:name w:val="ListLabel 285"/>
    <w:qFormat/>
    <w:rPr>
      <w:rFonts w:ascii="Arial" w:hAnsi="Arial" w:cs="Arial"/>
      <w:b w:val="false"/>
      <w:sz w:val="22"/>
      <w:szCs w:val="22"/>
    </w:rPr>
  </w:style>
  <w:style w:type="character" w:styleId="ListLabel286" w:customStyle="1">
    <w:name w:val="ListLabel 286"/>
    <w:qFormat/>
    <w:rPr>
      <w:u w:val="single"/>
    </w:rPr>
  </w:style>
  <w:style w:type="character" w:styleId="ListLabel287" w:customStyle="1">
    <w:name w:val="ListLabel 287"/>
    <w:qFormat/>
    <w:rPr>
      <w:rFonts w:eastAsia="Times New Roman" w:cs="Arial"/>
      <w:lang w:eastAsia="pl-PL"/>
    </w:rPr>
  </w:style>
  <w:style w:type="character" w:styleId="ListLabel288" w:customStyle="1">
    <w:name w:val="ListLabel 288"/>
    <w:qFormat/>
    <w:rPr>
      <w:rFonts w:ascii="Arial" w:hAnsi="Arial" w:eastAsia="Times New Roman" w:cs="Arial"/>
      <w:sz w:val="22"/>
      <w:szCs w:val="22"/>
      <w:lang w:eastAsia="pl-PL"/>
    </w:rPr>
  </w:style>
  <w:style w:type="character" w:styleId="ListLabel289" w:customStyle="1">
    <w:name w:val="ListLabel 289"/>
    <w:qFormat/>
    <w:rPr>
      <w:rFonts w:ascii="Arial" w:hAnsi="Arial" w:cs="Symbol"/>
      <w:sz w:val="22"/>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Arial" w:hAnsi="Arial" w:eastAsia="Times New Roman"/>
      <w:b w:val="false"/>
      <w:bCs w:val="false"/>
      <w:spacing w:val="1"/>
      <w:w w:val="99"/>
      <w:sz w:val="22"/>
      <w:szCs w:val="22"/>
    </w:rPr>
  </w:style>
  <w:style w:type="character" w:styleId="ListLabel299" w:customStyle="1">
    <w:name w:val="ListLabel 299"/>
    <w:qFormat/>
    <w:rPr>
      <w:rFonts w:cs="Symbol"/>
    </w:rPr>
  </w:style>
  <w:style w:type="character" w:styleId="ListLabel300" w:customStyle="1">
    <w:name w:val="ListLabel 300"/>
    <w:qFormat/>
    <w:rPr>
      <w:rFonts w:cs="Symbol"/>
    </w:rPr>
  </w:style>
  <w:style w:type="character" w:styleId="ListLabel301" w:customStyle="1">
    <w:name w:val="ListLabel 301"/>
    <w:qFormat/>
    <w:rPr>
      <w:rFonts w:cs="Symbol"/>
    </w:rPr>
  </w:style>
  <w:style w:type="character" w:styleId="ListLabel302" w:customStyle="1">
    <w:name w:val="ListLabel 302"/>
    <w:qFormat/>
    <w:rPr>
      <w:rFonts w:cs="Symbol"/>
    </w:rPr>
  </w:style>
  <w:style w:type="character" w:styleId="ListLabel303" w:customStyle="1">
    <w:name w:val="ListLabel 303"/>
    <w:qFormat/>
    <w:rPr>
      <w:rFonts w:cs="Symbol"/>
    </w:rPr>
  </w:style>
  <w:style w:type="character" w:styleId="ListLabel304" w:customStyle="1">
    <w:name w:val="ListLabel 304"/>
    <w:qFormat/>
    <w:rPr>
      <w:rFonts w:cs="Symbol"/>
    </w:rPr>
  </w:style>
  <w:style w:type="character" w:styleId="ListLabel305" w:customStyle="1">
    <w:name w:val="ListLabel 305"/>
    <w:qFormat/>
    <w:rPr>
      <w:rFonts w:cs="Symbol"/>
    </w:rPr>
  </w:style>
  <w:style w:type="character" w:styleId="ListLabel306" w:customStyle="1">
    <w:name w:val="ListLabel 306"/>
    <w:qFormat/>
    <w:rPr>
      <w:rFonts w:cs="Symbol"/>
    </w:rPr>
  </w:style>
  <w:style w:type="character" w:styleId="Znakinumeracji" w:customStyle="1">
    <w:name w:val="Znaki numeracji"/>
    <w:qFormat/>
    <w:rPr/>
  </w:style>
  <w:style w:type="character" w:styleId="Mocnowyrniony" w:customStyle="1">
    <w:name w:val="Mocno wyróżniony"/>
    <w:qFormat/>
    <w:rPr>
      <w:b/>
      <w:bCs/>
    </w:rPr>
  </w:style>
  <w:style w:type="character" w:styleId="ListLabel307" w:customStyle="1">
    <w:name w:val="ListLabel 307"/>
    <w:qFormat/>
    <w:rPr>
      <w:b w:val="false"/>
      <w:w w:val="102"/>
      <w:sz w:val="22"/>
      <w:szCs w:val="22"/>
    </w:rPr>
  </w:style>
  <w:style w:type="character" w:styleId="ListLabel308" w:customStyle="1">
    <w:name w:val="ListLabel 308"/>
    <w:qFormat/>
    <w:rPr>
      <w:u w:val="none"/>
    </w:rPr>
  </w:style>
  <w:style w:type="character" w:styleId="ListLabel309" w:customStyle="1">
    <w:name w:val="ListLabel 309"/>
    <w:qFormat/>
    <w:rPr>
      <w:rFonts w:ascii="Arial" w:hAnsi="Arial" w:eastAsia="SimSun" w:cs="Arial"/>
      <w:b w:val="false"/>
      <w:color w:val="000000"/>
      <w:sz w:val="22"/>
      <w:szCs w:val="22"/>
      <w:lang w:eastAsia="hi-IN" w:bidi="hi-IN"/>
    </w:rPr>
  </w:style>
  <w:style w:type="character" w:styleId="ListLabel310" w:customStyle="1">
    <w:name w:val="ListLabel 310"/>
    <w:qFormat/>
    <w:rPr>
      <w:rFonts w:eastAsia="TimesNewRoman" w:cs="Arial"/>
      <w:sz w:val="22"/>
      <w:szCs w:val="22"/>
      <w:lang w:eastAsia="pl-PL"/>
    </w:rPr>
  </w:style>
  <w:style w:type="character" w:styleId="ListLabel311" w:customStyle="1">
    <w:name w:val="ListLabel 311"/>
    <w:qFormat/>
    <w:rPr>
      <w:rFonts w:eastAsia="Times New Roman" w:cs="Arial"/>
      <w:lang w:eastAsia="ar-SA"/>
    </w:rPr>
  </w:style>
  <w:style w:type="character" w:styleId="ListLabel312" w:customStyle="1">
    <w:name w:val="ListLabel 312"/>
    <w:qFormat/>
    <w:rPr>
      <w:b/>
      <w:color w:val="00000A"/>
    </w:rPr>
  </w:style>
  <w:style w:type="character" w:styleId="ListLabel313" w:customStyle="1">
    <w:name w:val="ListLabel 313"/>
    <w:qFormat/>
    <w:rPr>
      <w:rFonts w:cs="Arial"/>
      <w:sz w:val="22"/>
      <w:szCs w:val="22"/>
    </w:rPr>
  </w:style>
  <w:style w:type="character" w:styleId="ListLabel314" w:customStyle="1">
    <w:name w:val="ListLabel 314"/>
    <w:qFormat/>
    <w:rPr>
      <w:rFonts w:eastAsia="Times New Roman" w:cs="Arial"/>
      <w:b w:val="false"/>
    </w:rPr>
  </w:style>
  <w:style w:type="character" w:styleId="ListLabel315" w:customStyle="1">
    <w:name w:val="ListLabel 315"/>
    <w:qFormat/>
    <w:rPr>
      <w:b w:val="false"/>
    </w:rPr>
  </w:style>
  <w:style w:type="character" w:styleId="ListLabel316" w:customStyle="1">
    <w:name w:val="ListLabel 316"/>
    <w:qFormat/>
    <w:rPr>
      <w:rFonts w:ascii="Arial" w:hAnsi="Arial" w:eastAsia="Times New Roman" w:cs="Arial"/>
      <w:sz w:val="22"/>
      <w:lang w:eastAsia="ar-SA"/>
    </w:rPr>
  </w:style>
  <w:style w:type="character" w:styleId="ListLabel317" w:customStyle="1">
    <w:name w:val="ListLabel 317"/>
    <w:qFormat/>
    <w:rPr>
      <w:rFonts w:eastAsia="Times New Roman" w:cs="Arial"/>
      <w:sz w:val="22"/>
      <w:szCs w:val="22"/>
    </w:rPr>
  </w:style>
  <w:style w:type="character" w:styleId="ListLabel318" w:customStyle="1">
    <w:name w:val="ListLabel 318"/>
    <w:qFormat/>
    <w:rPr>
      <w:rFonts w:cs="Symbol"/>
      <w:sz w:val="20"/>
    </w:rPr>
  </w:style>
  <w:style w:type="character" w:styleId="ListLabel319" w:customStyle="1">
    <w:name w:val="ListLabel 319"/>
    <w:qFormat/>
    <w:rPr>
      <w:rFonts w:cs="Symbol"/>
      <w:sz w:val="20"/>
    </w:rPr>
  </w:style>
  <w:style w:type="character" w:styleId="ListLabel320" w:customStyle="1">
    <w:name w:val="ListLabel 320"/>
    <w:qFormat/>
    <w:rPr>
      <w:rFonts w:cs="Symbol"/>
      <w:sz w:val="20"/>
    </w:rPr>
  </w:style>
  <w:style w:type="character" w:styleId="ListLabel321" w:customStyle="1">
    <w:name w:val="ListLabel 321"/>
    <w:qFormat/>
    <w:rPr>
      <w:rFonts w:cs="Symbol"/>
      <w:sz w:val="20"/>
    </w:rPr>
  </w:style>
  <w:style w:type="character" w:styleId="ListLabel322" w:customStyle="1">
    <w:name w:val="ListLabel 322"/>
    <w:qFormat/>
    <w:rPr>
      <w:rFonts w:cs="Symbol"/>
      <w:sz w:val="20"/>
    </w:rPr>
  </w:style>
  <w:style w:type="character" w:styleId="ListLabel323" w:customStyle="1">
    <w:name w:val="ListLabel 323"/>
    <w:qFormat/>
    <w:rPr>
      <w:rFonts w:cs="Symbol"/>
      <w:sz w:val="20"/>
    </w:rPr>
  </w:style>
  <w:style w:type="character" w:styleId="ListLabel324" w:customStyle="1">
    <w:name w:val="ListLabel 324"/>
    <w:qFormat/>
    <w:rPr>
      <w:rFonts w:cs="Symbol"/>
      <w:sz w:val="20"/>
    </w:rPr>
  </w:style>
  <w:style w:type="character" w:styleId="ListLabel325" w:customStyle="1">
    <w:name w:val="ListLabel 325"/>
    <w:qFormat/>
    <w:rPr>
      <w:rFonts w:ascii="Arial" w:hAnsi="Arial" w:cs="Arial"/>
      <w:b w:val="false"/>
      <w:sz w:val="22"/>
      <w:szCs w:val="22"/>
    </w:rPr>
  </w:style>
  <w:style w:type="character" w:styleId="ListLabel326" w:customStyle="1">
    <w:name w:val="ListLabel 326"/>
    <w:qFormat/>
    <w:rPr>
      <w:rFonts w:ascii="Arial" w:hAnsi="Arial"/>
      <w:b/>
    </w:rPr>
  </w:style>
  <w:style w:type="character" w:styleId="ListLabel327" w:customStyle="1">
    <w:name w:val="ListLabel 327"/>
    <w:qFormat/>
    <w:rPr>
      <w:rFonts w:ascii="Arial" w:hAnsi="Arial" w:cs="Arial"/>
      <w:b w:val="false"/>
      <w:sz w:val="22"/>
      <w:szCs w:val="22"/>
    </w:rPr>
  </w:style>
  <w:style w:type="character" w:styleId="ListLabel328" w:customStyle="1">
    <w:name w:val="ListLabel 328"/>
    <w:qFormat/>
    <w:rPr>
      <w:u w:val="single"/>
    </w:rPr>
  </w:style>
  <w:style w:type="character" w:styleId="ListLabel329" w:customStyle="1">
    <w:name w:val="ListLabel 329"/>
    <w:qFormat/>
    <w:rPr>
      <w:rFonts w:eastAsia="Times New Roman" w:cs="Arial"/>
      <w:lang w:eastAsia="pl-PL"/>
    </w:rPr>
  </w:style>
  <w:style w:type="character" w:styleId="ListLabel330" w:customStyle="1">
    <w:name w:val="ListLabel 330"/>
    <w:qFormat/>
    <w:rPr>
      <w:rFonts w:ascii="Arial" w:hAnsi="Arial" w:eastAsia="Times New Roman" w:cs="Arial"/>
      <w:sz w:val="22"/>
      <w:szCs w:val="22"/>
      <w:lang w:eastAsia="pl-PL"/>
    </w:rPr>
  </w:style>
  <w:style w:type="character" w:styleId="ListLabel331" w:customStyle="1">
    <w:name w:val="ListLabel 331"/>
    <w:qFormat/>
    <w:rPr>
      <w:rFonts w:ascii="Arial" w:hAnsi="Arial" w:cs="Symbol"/>
      <w:sz w:val="22"/>
    </w:rPr>
  </w:style>
  <w:style w:type="character" w:styleId="ListLabel332" w:customStyle="1">
    <w:name w:val="ListLabel 332"/>
    <w:qFormat/>
    <w:rPr>
      <w:rFonts w:cs="Courier New"/>
    </w:rPr>
  </w:style>
  <w:style w:type="character" w:styleId="ListLabel333" w:customStyle="1">
    <w:name w:val="ListLabel 333"/>
    <w:qFormat/>
    <w:rPr>
      <w:rFonts w:cs="Wingdings"/>
    </w:rPr>
  </w:style>
  <w:style w:type="character" w:styleId="ListLabel334" w:customStyle="1">
    <w:name w:val="ListLabel 334"/>
    <w:qFormat/>
    <w:rPr>
      <w:rFonts w:cs="Symbol"/>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ascii="Arial" w:hAnsi="Arial" w:eastAsia="Times New Roman"/>
      <w:b w:val="false"/>
      <w:bCs w:val="false"/>
      <w:spacing w:val="1"/>
      <w:w w:val="99"/>
      <w:sz w:val="22"/>
      <w:szCs w:val="22"/>
    </w:rPr>
  </w:style>
  <w:style w:type="character" w:styleId="ListLabel341" w:customStyle="1">
    <w:name w:val="ListLabel 341"/>
    <w:qFormat/>
    <w:rPr>
      <w:rFonts w:cs="Symbol"/>
    </w:rPr>
  </w:style>
  <w:style w:type="character" w:styleId="ListLabel342" w:customStyle="1">
    <w:name w:val="ListLabel 342"/>
    <w:qFormat/>
    <w:rPr>
      <w:rFonts w:cs="Symbol"/>
    </w:rPr>
  </w:style>
  <w:style w:type="character" w:styleId="ListLabel343" w:customStyle="1">
    <w:name w:val="ListLabel 343"/>
    <w:qFormat/>
    <w:rPr>
      <w:rFonts w:cs="Symbol"/>
    </w:rPr>
  </w:style>
  <w:style w:type="character" w:styleId="ListLabel344" w:customStyle="1">
    <w:name w:val="ListLabel 344"/>
    <w:qFormat/>
    <w:rPr>
      <w:rFonts w:cs="Symbol"/>
    </w:rPr>
  </w:style>
  <w:style w:type="character" w:styleId="ListLabel345" w:customStyle="1">
    <w:name w:val="ListLabel 345"/>
    <w:qFormat/>
    <w:rPr>
      <w:rFonts w:cs="Symbol"/>
    </w:rPr>
  </w:style>
  <w:style w:type="character" w:styleId="ListLabel346" w:customStyle="1">
    <w:name w:val="ListLabel 346"/>
    <w:qFormat/>
    <w:rPr>
      <w:rFonts w:cs="Symbol"/>
    </w:rPr>
  </w:style>
  <w:style w:type="character" w:styleId="ListLabel347" w:customStyle="1">
    <w:name w:val="ListLabel 347"/>
    <w:qFormat/>
    <w:rPr>
      <w:rFonts w:cs="Symbol"/>
    </w:rPr>
  </w:style>
  <w:style w:type="character" w:styleId="ListLabel348" w:customStyle="1">
    <w:name w:val="ListLabel 348"/>
    <w:qFormat/>
    <w:rPr>
      <w:rFonts w:cs="Symbol"/>
    </w:rPr>
  </w:style>
  <w:style w:type="character" w:styleId="ListLabel349" w:customStyle="1">
    <w:name w:val="ListLabel 349"/>
    <w:qFormat/>
    <w:rPr>
      <w:b w:val="false"/>
      <w:w w:val="102"/>
      <w:sz w:val="22"/>
      <w:szCs w:val="22"/>
    </w:rPr>
  </w:style>
  <w:style w:type="character" w:styleId="ListLabel350" w:customStyle="1">
    <w:name w:val="ListLabel 350"/>
    <w:qFormat/>
    <w:rPr>
      <w:u w:val="none"/>
    </w:rPr>
  </w:style>
  <w:style w:type="character" w:styleId="ListLabel351" w:customStyle="1">
    <w:name w:val="ListLabel 351"/>
    <w:qFormat/>
    <w:rPr>
      <w:rFonts w:ascii="Arial" w:hAnsi="Arial" w:eastAsia="SimSun" w:cs="Arial"/>
      <w:b w:val="false"/>
      <w:color w:val="000000"/>
      <w:sz w:val="22"/>
      <w:szCs w:val="22"/>
      <w:lang w:eastAsia="hi-IN" w:bidi="hi-IN"/>
    </w:rPr>
  </w:style>
  <w:style w:type="character" w:styleId="ListLabel352" w:customStyle="1">
    <w:name w:val="ListLabel 352"/>
    <w:qFormat/>
    <w:rPr>
      <w:rFonts w:eastAsia="TimesNewRoman" w:cs="Arial"/>
      <w:sz w:val="22"/>
      <w:szCs w:val="22"/>
      <w:lang w:eastAsia="pl-PL"/>
    </w:rPr>
  </w:style>
  <w:style w:type="character" w:styleId="ListLabel353" w:customStyle="1">
    <w:name w:val="ListLabel 353"/>
    <w:qFormat/>
    <w:rPr>
      <w:rFonts w:eastAsia="Times New Roman" w:cs="Arial"/>
      <w:lang w:eastAsia="ar-SA"/>
    </w:rPr>
  </w:style>
  <w:style w:type="character" w:styleId="ListLabel354" w:customStyle="1">
    <w:name w:val="ListLabel 354"/>
    <w:qFormat/>
    <w:rPr>
      <w:b/>
      <w:color w:val="00000A"/>
    </w:rPr>
  </w:style>
  <w:style w:type="character" w:styleId="ListLabel355" w:customStyle="1">
    <w:name w:val="ListLabel 355"/>
    <w:qFormat/>
    <w:rPr>
      <w:rFonts w:cs="Arial"/>
      <w:sz w:val="22"/>
      <w:szCs w:val="22"/>
    </w:rPr>
  </w:style>
  <w:style w:type="character" w:styleId="ListLabel356" w:customStyle="1">
    <w:name w:val="ListLabel 356"/>
    <w:qFormat/>
    <w:rPr>
      <w:rFonts w:eastAsia="Times New Roman" w:cs="Arial"/>
      <w:b w:val="false"/>
    </w:rPr>
  </w:style>
  <w:style w:type="character" w:styleId="ListLabel357" w:customStyle="1">
    <w:name w:val="ListLabel 357"/>
    <w:qFormat/>
    <w:rPr>
      <w:b w:val="false"/>
    </w:rPr>
  </w:style>
  <w:style w:type="character" w:styleId="ListLabel358" w:customStyle="1">
    <w:name w:val="ListLabel 358"/>
    <w:qFormat/>
    <w:rPr>
      <w:rFonts w:ascii="Arial" w:hAnsi="Arial" w:eastAsia="Times New Roman" w:cs="Arial"/>
      <w:sz w:val="22"/>
      <w:lang w:eastAsia="ar-SA"/>
    </w:rPr>
  </w:style>
  <w:style w:type="character" w:styleId="ListLabel359" w:customStyle="1">
    <w:name w:val="ListLabel 359"/>
    <w:qFormat/>
    <w:rPr>
      <w:rFonts w:eastAsia="Times New Roman" w:cs="Arial"/>
      <w:sz w:val="22"/>
      <w:szCs w:val="22"/>
    </w:rPr>
  </w:style>
  <w:style w:type="character" w:styleId="ListLabel360" w:customStyle="1">
    <w:name w:val="ListLabel 360"/>
    <w:qFormat/>
    <w:rPr>
      <w:rFonts w:cs="Symbol"/>
      <w:sz w:val="20"/>
    </w:rPr>
  </w:style>
  <w:style w:type="character" w:styleId="ListLabel361" w:customStyle="1">
    <w:name w:val="ListLabel 361"/>
    <w:qFormat/>
    <w:rPr>
      <w:rFonts w:cs="Symbol"/>
      <w:sz w:val="20"/>
    </w:rPr>
  </w:style>
  <w:style w:type="character" w:styleId="ListLabel362" w:customStyle="1">
    <w:name w:val="ListLabel 362"/>
    <w:qFormat/>
    <w:rPr>
      <w:rFonts w:cs="Symbol"/>
      <w:sz w:val="20"/>
    </w:rPr>
  </w:style>
  <w:style w:type="character" w:styleId="ListLabel363" w:customStyle="1">
    <w:name w:val="ListLabel 363"/>
    <w:qFormat/>
    <w:rPr>
      <w:rFonts w:cs="Symbol"/>
      <w:sz w:val="20"/>
    </w:rPr>
  </w:style>
  <w:style w:type="character" w:styleId="ListLabel364" w:customStyle="1">
    <w:name w:val="ListLabel 364"/>
    <w:qFormat/>
    <w:rPr>
      <w:rFonts w:cs="Symbol"/>
      <w:sz w:val="20"/>
    </w:rPr>
  </w:style>
  <w:style w:type="character" w:styleId="ListLabel365" w:customStyle="1">
    <w:name w:val="ListLabel 365"/>
    <w:qFormat/>
    <w:rPr>
      <w:rFonts w:cs="Symbol"/>
      <w:sz w:val="20"/>
    </w:rPr>
  </w:style>
  <w:style w:type="character" w:styleId="ListLabel366" w:customStyle="1">
    <w:name w:val="ListLabel 366"/>
    <w:qFormat/>
    <w:rPr>
      <w:rFonts w:cs="Symbol"/>
      <w:sz w:val="20"/>
    </w:rPr>
  </w:style>
  <w:style w:type="character" w:styleId="ListLabel367" w:customStyle="1">
    <w:name w:val="ListLabel 367"/>
    <w:qFormat/>
    <w:rPr>
      <w:rFonts w:ascii="Arial" w:hAnsi="Arial" w:cs="Arial"/>
      <w:b w:val="false"/>
      <w:sz w:val="22"/>
      <w:szCs w:val="22"/>
    </w:rPr>
  </w:style>
  <w:style w:type="character" w:styleId="ListLabel368" w:customStyle="1">
    <w:name w:val="ListLabel 368"/>
    <w:qFormat/>
    <w:rPr>
      <w:rFonts w:ascii="Arial" w:hAnsi="Arial"/>
      <w:b/>
    </w:rPr>
  </w:style>
  <w:style w:type="character" w:styleId="ListLabel369" w:customStyle="1">
    <w:name w:val="ListLabel 369"/>
    <w:qFormat/>
    <w:rPr>
      <w:rFonts w:ascii="Arial" w:hAnsi="Arial" w:cs="Arial"/>
      <w:b w:val="false"/>
      <w:sz w:val="22"/>
      <w:szCs w:val="22"/>
    </w:rPr>
  </w:style>
  <w:style w:type="character" w:styleId="ListLabel370" w:customStyle="1">
    <w:name w:val="ListLabel 370"/>
    <w:qFormat/>
    <w:rPr>
      <w:u w:val="single"/>
    </w:rPr>
  </w:style>
  <w:style w:type="character" w:styleId="ListLabel371" w:customStyle="1">
    <w:name w:val="ListLabel 371"/>
    <w:qFormat/>
    <w:rPr>
      <w:rFonts w:eastAsia="Times New Roman" w:cs="Arial"/>
      <w:lang w:eastAsia="pl-PL"/>
    </w:rPr>
  </w:style>
  <w:style w:type="character" w:styleId="ListLabel372" w:customStyle="1">
    <w:name w:val="ListLabel 372"/>
    <w:qFormat/>
    <w:rPr>
      <w:rFonts w:ascii="Arial" w:hAnsi="Arial" w:eastAsia="Times New Roman" w:cs="Arial"/>
      <w:sz w:val="22"/>
      <w:szCs w:val="22"/>
      <w:lang w:eastAsia="pl-PL"/>
    </w:rPr>
  </w:style>
  <w:style w:type="character" w:styleId="ListLabel373" w:customStyle="1">
    <w:name w:val="ListLabel 373"/>
    <w:qFormat/>
    <w:rPr>
      <w:rFonts w:ascii="Arial" w:hAnsi="Arial" w:cs="Symbol"/>
      <w:sz w:val="22"/>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ascii="Arial" w:hAnsi="Arial" w:eastAsia="Times New Roman"/>
      <w:b w:val="false"/>
      <w:bCs w:val="false"/>
      <w:spacing w:val="1"/>
      <w:w w:val="99"/>
      <w:sz w:val="22"/>
      <w:szCs w:val="22"/>
    </w:rPr>
  </w:style>
  <w:style w:type="character" w:styleId="ListLabel383" w:customStyle="1">
    <w:name w:val="ListLabel 383"/>
    <w:qFormat/>
    <w:rPr>
      <w:rFonts w:cs="Symbol"/>
    </w:rPr>
  </w:style>
  <w:style w:type="character" w:styleId="ListLabel384" w:customStyle="1">
    <w:name w:val="ListLabel 384"/>
    <w:qFormat/>
    <w:rPr>
      <w:rFonts w:cs="Symbol"/>
    </w:rPr>
  </w:style>
  <w:style w:type="character" w:styleId="ListLabel385" w:customStyle="1">
    <w:name w:val="ListLabel 385"/>
    <w:qFormat/>
    <w:rPr>
      <w:rFonts w:cs="Symbol"/>
    </w:rPr>
  </w:style>
  <w:style w:type="character" w:styleId="ListLabel386" w:customStyle="1">
    <w:name w:val="ListLabel 386"/>
    <w:qFormat/>
    <w:rPr>
      <w:rFonts w:cs="Symbol"/>
    </w:rPr>
  </w:style>
  <w:style w:type="character" w:styleId="ListLabel387" w:customStyle="1">
    <w:name w:val="ListLabel 387"/>
    <w:qFormat/>
    <w:rPr>
      <w:rFonts w:cs="Symbol"/>
    </w:rPr>
  </w:style>
  <w:style w:type="character" w:styleId="ListLabel388" w:customStyle="1">
    <w:name w:val="ListLabel 388"/>
    <w:qFormat/>
    <w:rPr>
      <w:rFonts w:cs="Symbol"/>
    </w:rPr>
  </w:style>
  <w:style w:type="character" w:styleId="ListLabel389" w:customStyle="1">
    <w:name w:val="ListLabel 389"/>
    <w:qFormat/>
    <w:rPr>
      <w:rFonts w:cs="Symbol"/>
    </w:rPr>
  </w:style>
  <w:style w:type="character" w:styleId="ListLabel390" w:customStyle="1">
    <w:name w:val="ListLabel 390"/>
    <w:qFormat/>
    <w:rPr>
      <w:rFonts w:cs="Symbol"/>
    </w:rPr>
  </w:style>
  <w:style w:type="character" w:styleId="FontStyle40" w:customStyle="1">
    <w:name w:val="Font Style40"/>
    <w:qFormat/>
    <w:rsid w:val="00d03bc9"/>
    <w:rPr>
      <w:rFonts w:ascii="Arial" w:hAnsi="Arial" w:cs="Arial"/>
      <w:sz w:val="20"/>
      <w:szCs w:val="20"/>
    </w:rPr>
  </w:style>
  <w:style w:type="character" w:styleId="ListLabel391" w:customStyle="1">
    <w:name w:val="ListLabel 391"/>
    <w:qFormat/>
    <w:rPr>
      <w:b w:val="false"/>
      <w:w w:val="102"/>
      <w:sz w:val="22"/>
      <w:szCs w:val="22"/>
    </w:rPr>
  </w:style>
  <w:style w:type="character" w:styleId="ListLabel392" w:customStyle="1">
    <w:name w:val="ListLabel 392"/>
    <w:qFormat/>
    <w:rPr>
      <w:u w:val="none"/>
    </w:rPr>
  </w:style>
  <w:style w:type="character" w:styleId="ListLabel393" w:customStyle="1">
    <w:name w:val="ListLabel 393"/>
    <w:qFormat/>
    <w:rPr>
      <w:rFonts w:ascii="Arial" w:hAnsi="Arial" w:eastAsia="SimSun" w:cs="Arial"/>
      <w:b w:val="false"/>
      <w:color w:val="000000"/>
      <w:sz w:val="22"/>
      <w:szCs w:val="22"/>
      <w:lang w:eastAsia="hi-IN" w:bidi="hi-IN"/>
    </w:rPr>
  </w:style>
  <w:style w:type="character" w:styleId="ListLabel394" w:customStyle="1">
    <w:name w:val="ListLabel 394"/>
    <w:qFormat/>
    <w:rPr>
      <w:rFonts w:eastAsia="TimesNewRoman" w:cs="Arial"/>
      <w:sz w:val="22"/>
      <w:szCs w:val="22"/>
      <w:lang w:eastAsia="pl-PL"/>
    </w:rPr>
  </w:style>
  <w:style w:type="character" w:styleId="ListLabel395" w:customStyle="1">
    <w:name w:val="ListLabel 395"/>
    <w:qFormat/>
    <w:rPr>
      <w:rFonts w:eastAsia="Times New Roman" w:cs="Arial"/>
      <w:lang w:eastAsia="ar-SA"/>
    </w:rPr>
  </w:style>
  <w:style w:type="character" w:styleId="ListLabel396" w:customStyle="1">
    <w:name w:val="ListLabel 396"/>
    <w:qFormat/>
    <w:rPr>
      <w:b/>
      <w:color w:val="00000A"/>
    </w:rPr>
  </w:style>
  <w:style w:type="character" w:styleId="ListLabel397" w:customStyle="1">
    <w:name w:val="ListLabel 397"/>
    <w:qFormat/>
    <w:rPr>
      <w:rFonts w:cs="Arial"/>
      <w:sz w:val="22"/>
      <w:szCs w:val="22"/>
    </w:rPr>
  </w:style>
  <w:style w:type="character" w:styleId="ListLabel398" w:customStyle="1">
    <w:name w:val="ListLabel 398"/>
    <w:qFormat/>
    <w:rPr>
      <w:rFonts w:eastAsia="Times New Roman" w:cs="Arial"/>
      <w:b w:val="false"/>
    </w:rPr>
  </w:style>
  <w:style w:type="character" w:styleId="ListLabel399" w:customStyle="1">
    <w:name w:val="ListLabel 399"/>
    <w:qFormat/>
    <w:rPr>
      <w:b w:val="false"/>
    </w:rPr>
  </w:style>
  <w:style w:type="character" w:styleId="ListLabel400" w:customStyle="1">
    <w:name w:val="ListLabel 400"/>
    <w:qFormat/>
    <w:rPr>
      <w:rFonts w:ascii="Arial" w:hAnsi="Arial" w:eastAsia="Times New Roman" w:cs="Arial"/>
      <w:sz w:val="22"/>
      <w:lang w:eastAsia="ar-SA"/>
    </w:rPr>
  </w:style>
  <w:style w:type="character" w:styleId="ListLabel401" w:customStyle="1">
    <w:name w:val="ListLabel 401"/>
    <w:qFormat/>
    <w:rPr>
      <w:rFonts w:eastAsia="Times New Roman" w:cs="Arial"/>
      <w:sz w:val="22"/>
      <w:szCs w:val="22"/>
    </w:rPr>
  </w:style>
  <w:style w:type="character" w:styleId="ListLabel402" w:customStyle="1">
    <w:name w:val="ListLabel 402"/>
    <w:qFormat/>
    <w:rPr>
      <w:rFonts w:cs="Symbol"/>
      <w:sz w:val="20"/>
    </w:rPr>
  </w:style>
  <w:style w:type="character" w:styleId="ListLabel403" w:customStyle="1">
    <w:name w:val="ListLabel 403"/>
    <w:qFormat/>
    <w:rPr>
      <w:rFonts w:cs="Symbol"/>
      <w:sz w:val="20"/>
    </w:rPr>
  </w:style>
  <w:style w:type="character" w:styleId="ListLabel404" w:customStyle="1">
    <w:name w:val="ListLabel 404"/>
    <w:qFormat/>
    <w:rPr>
      <w:rFonts w:cs="Symbol"/>
      <w:sz w:val="20"/>
    </w:rPr>
  </w:style>
  <w:style w:type="character" w:styleId="ListLabel405" w:customStyle="1">
    <w:name w:val="ListLabel 405"/>
    <w:qFormat/>
    <w:rPr>
      <w:rFonts w:cs="Symbol"/>
      <w:sz w:val="20"/>
    </w:rPr>
  </w:style>
  <w:style w:type="character" w:styleId="ListLabel406" w:customStyle="1">
    <w:name w:val="ListLabel 406"/>
    <w:qFormat/>
    <w:rPr>
      <w:rFonts w:cs="Symbol"/>
      <w:sz w:val="20"/>
    </w:rPr>
  </w:style>
  <w:style w:type="character" w:styleId="ListLabel407" w:customStyle="1">
    <w:name w:val="ListLabel 407"/>
    <w:qFormat/>
    <w:rPr>
      <w:rFonts w:cs="Symbol"/>
      <w:sz w:val="20"/>
    </w:rPr>
  </w:style>
  <w:style w:type="character" w:styleId="ListLabel408" w:customStyle="1">
    <w:name w:val="ListLabel 408"/>
    <w:qFormat/>
    <w:rPr>
      <w:rFonts w:cs="Symbol"/>
      <w:sz w:val="20"/>
    </w:rPr>
  </w:style>
  <w:style w:type="character" w:styleId="ListLabel409" w:customStyle="1">
    <w:name w:val="ListLabel 409"/>
    <w:qFormat/>
    <w:rPr>
      <w:rFonts w:ascii="Arial" w:hAnsi="Arial" w:cs="Arial"/>
      <w:b w:val="false"/>
      <w:sz w:val="22"/>
      <w:szCs w:val="22"/>
    </w:rPr>
  </w:style>
  <w:style w:type="character" w:styleId="ListLabel410" w:customStyle="1">
    <w:name w:val="ListLabel 410"/>
    <w:qFormat/>
    <w:rPr>
      <w:rFonts w:ascii="Arial" w:hAnsi="Arial"/>
      <w:b/>
    </w:rPr>
  </w:style>
  <w:style w:type="character" w:styleId="ListLabel411" w:customStyle="1">
    <w:name w:val="ListLabel 411"/>
    <w:qFormat/>
    <w:rPr>
      <w:rFonts w:ascii="Arial" w:hAnsi="Arial" w:cs="Arial"/>
      <w:b w:val="false"/>
      <w:sz w:val="22"/>
      <w:szCs w:val="22"/>
    </w:rPr>
  </w:style>
  <w:style w:type="character" w:styleId="ListLabel412" w:customStyle="1">
    <w:name w:val="ListLabel 412"/>
    <w:qFormat/>
    <w:rPr>
      <w:u w:val="single"/>
    </w:rPr>
  </w:style>
  <w:style w:type="character" w:styleId="ListLabel413" w:customStyle="1">
    <w:name w:val="ListLabel 413"/>
    <w:qFormat/>
    <w:rPr>
      <w:rFonts w:eastAsia="Times New Roman" w:cs="Arial"/>
      <w:lang w:eastAsia="pl-PL"/>
    </w:rPr>
  </w:style>
  <w:style w:type="character" w:styleId="ListLabel414" w:customStyle="1">
    <w:name w:val="ListLabel 414"/>
    <w:qFormat/>
    <w:rPr>
      <w:rFonts w:ascii="Arial" w:hAnsi="Arial" w:eastAsia="Times New Roman" w:cs="Arial"/>
      <w:sz w:val="22"/>
      <w:szCs w:val="22"/>
      <w:lang w:eastAsia="pl-PL"/>
    </w:rPr>
  </w:style>
  <w:style w:type="character" w:styleId="ListLabel415" w:customStyle="1">
    <w:name w:val="ListLabel 415"/>
    <w:qFormat/>
    <w:rPr>
      <w:rFonts w:cs="Symbol"/>
      <w:sz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ascii="Arial" w:hAnsi="Arial" w:eastAsia="Times New Roman"/>
      <w:b w:val="false"/>
      <w:bCs w:val="false"/>
      <w:spacing w:val="1"/>
      <w:w w:val="99"/>
      <w:sz w:val="22"/>
      <w:szCs w:val="22"/>
    </w:rPr>
  </w:style>
  <w:style w:type="character" w:styleId="ListLabel425" w:customStyle="1">
    <w:name w:val="ListLabel 425"/>
    <w:qFormat/>
    <w:rPr>
      <w:rFonts w:cs="Symbol"/>
    </w:rPr>
  </w:style>
  <w:style w:type="character" w:styleId="ListLabel426" w:customStyle="1">
    <w:name w:val="ListLabel 426"/>
    <w:qFormat/>
    <w:rPr>
      <w:rFonts w:cs="Symbol"/>
    </w:rPr>
  </w:style>
  <w:style w:type="character" w:styleId="ListLabel427" w:customStyle="1">
    <w:name w:val="ListLabel 427"/>
    <w:qFormat/>
    <w:rPr>
      <w:rFonts w:cs="Symbol"/>
    </w:rPr>
  </w:style>
  <w:style w:type="character" w:styleId="ListLabel428" w:customStyle="1">
    <w:name w:val="ListLabel 428"/>
    <w:qFormat/>
    <w:rPr>
      <w:rFonts w:cs="Symbol"/>
    </w:rPr>
  </w:style>
  <w:style w:type="character" w:styleId="ListLabel429" w:customStyle="1">
    <w:name w:val="ListLabel 429"/>
    <w:qFormat/>
    <w:rPr>
      <w:rFonts w:cs="Symbol"/>
    </w:rPr>
  </w:style>
  <w:style w:type="character" w:styleId="ListLabel430" w:customStyle="1">
    <w:name w:val="ListLabel 430"/>
    <w:qFormat/>
    <w:rPr>
      <w:rFonts w:cs="Symbol"/>
    </w:rPr>
  </w:style>
  <w:style w:type="character" w:styleId="ListLabel431" w:customStyle="1">
    <w:name w:val="ListLabel 431"/>
    <w:qFormat/>
    <w:rPr>
      <w:rFonts w:cs="Symbol"/>
    </w:rPr>
  </w:style>
  <w:style w:type="character" w:styleId="ListLabel432" w:customStyle="1">
    <w:name w:val="ListLabel 432"/>
    <w:qFormat/>
    <w:rPr>
      <w:rFonts w:cs="Symbol"/>
    </w:rPr>
  </w:style>
  <w:style w:type="character" w:styleId="ListLabel433" w:customStyle="1">
    <w:name w:val="ListLabel 433"/>
    <w:qFormat/>
    <w:rPr>
      <w:b w:val="false"/>
      <w:w w:val="102"/>
      <w:sz w:val="22"/>
      <w:szCs w:val="22"/>
    </w:rPr>
  </w:style>
  <w:style w:type="character" w:styleId="ListLabel434" w:customStyle="1">
    <w:name w:val="ListLabel 434"/>
    <w:qFormat/>
    <w:rPr>
      <w:u w:val="none"/>
    </w:rPr>
  </w:style>
  <w:style w:type="character" w:styleId="ListLabel435" w:customStyle="1">
    <w:name w:val="ListLabel 435"/>
    <w:qFormat/>
    <w:rPr>
      <w:rFonts w:ascii="Arial" w:hAnsi="Arial" w:eastAsia="SimSun" w:cs="Arial"/>
      <w:b w:val="false"/>
      <w:color w:val="000000"/>
      <w:sz w:val="22"/>
      <w:szCs w:val="22"/>
      <w:lang w:eastAsia="hi-IN" w:bidi="hi-IN"/>
    </w:rPr>
  </w:style>
  <w:style w:type="character" w:styleId="ListLabel436" w:customStyle="1">
    <w:name w:val="ListLabel 436"/>
    <w:qFormat/>
    <w:rPr>
      <w:rFonts w:eastAsia="TimesNewRoman" w:cs="Arial"/>
      <w:sz w:val="22"/>
      <w:szCs w:val="22"/>
      <w:lang w:eastAsia="pl-PL"/>
    </w:rPr>
  </w:style>
  <w:style w:type="character" w:styleId="ListLabel437" w:customStyle="1">
    <w:name w:val="ListLabel 437"/>
    <w:qFormat/>
    <w:rPr>
      <w:rFonts w:eastAsia="Times New Roman" w:cs="Arial"/>
      <w:lang w:eastAsia="ar-SA"/>
    </w:rPr>
  </w:style>
  <w:style w:type="character" w:styleId="ListLabel438" w:customStyle="1">
    <w:name w:val="ListLabel 438"/>
    <w:qFormat/>
    <w:rPr>
      <w:b/>
      <w:color w:val="00000A"/>
    </w:rPr>
  </w:style>
  <w:style w:type="character" w:styleId="ListLabel439" w:customStyle="1">
    <w:name w:val="ListLabel 439"/>
    <w:qFormat/>
    <w:rPr>
      <w:rFonts w:cs="Arial"/>
      <w:sz w:val="22"/>
      <w:szCs w:val="22"/>
    </w:rPr>
  </w:style>
  <w:style w:type="character" w:styleId="ListLabel440" w:customStyle="1">
    <w:name w:val="ListLabel 440"/>
    <w:qFormat/>
    <w:rPr>
      <w:rFonts w:eastAsia="Times New Roman" w:cs="Arial"/>
      <w:b w:val="false"/>
    </w:rPr>
  </w:style>
  <w:style w:type="character" w:styleId="ListLabel441" w:customStyle="1">
    <w:name w:val="ListLabel 441"/>
    <w:qFormat/>
    <w:rPr>
      <w:b w:val="false"/>
    </w:rPr>
  </w:style>
  <w:style w:type="character" w:styleId="ListLabel442" w:customStyle="1">
    <w:name w:val="ListLabel 442"/>
    <w:qFormat/>
    <w:rPr>
      <w:rFonts w:ascii="Arial" w:hAnsi="Arial" w:eastAsia="Times New Roman" w:cs="Arial"/>
      <w:sz w:val="22"/>
      <w:lang w:eastAsia="ar-SA"/>
    </w:rPr>
  </w:style>
  <w:style w:type="character" w:styleId="ListLabel443" w:customStyle="1">
    <w:name w:val="ListLabel 443"/>
    <w:qFormat/>
    <w:rPr>
      <w:rFonts w:eastAsia="Times New Roman" w:cs="Arial"/>
      <w:sz w:val="22"/>
      <w:szCs w:val="22"/>
    </w:rPr>
  </w:style>
  <w:style w:type="character" w:styleId="ListLabel444" w:customStyle="1">
    <w:name w:val="ListLabel 444"/>
    <w:qFormat/>
    <w:rPr>
      <w:rFonts w:cs="Symbol"/>
      <w:sz w:val="20"/>
    </w:rPr>
  </w:style>
  <w:style w:type="character" w:styleId="ListLabel445" w:customStyle="1">
    <w:name w:val="ListLabel 445"/>
    <w:qFormat/>
    <w:rPr>
      <w:rFonts w:cs="Symbol"/>
      <w:sz w:val="20"/>
    </w:rPr>
  </w:style>
  <w:style w:type="character" w:styleId="ListLabel446" w:customStyle="1">
    <w:name w:val="ListLabel 446"/>
    <w:qFormat/>
    <w:rPr>
      <w:rFonts w:cs="Symbol"/>
      <w:sz w:val="20"/>
    </w:rPr>
  </w:style>
  <w:style w:type="character" w:styleId="ListLabel447" w:customStyle="1">
    <w:name w:val="ListLabel 447"/>
    <w:qFormat/>
    <w:rPr>
      <w:rFonts w:cs="Symbol"/>
      <w:sz w:val="20"/>
    </w:rPr>
  </w:style>
  <w:style w:type="character" w:styleId="ListLabel448" w:customStyle="1">
    <w:name w:val="ListLabel 448"/>
    <w:qFormat/>
    <w:rPr>
      <w:rFonts w:cs="Symbol"/>
      <w:sz w:val="20"/>
    </w:rPr>
  </w:style>
  <w:style w:type="character" w:styleId="ListLabel449" w:customStyle="1">
    <w:name w:val="ListLabel 449"/>
    <w:qFormat/>
    <w:rPr>
      <w:rFonts w:cs="Symbol"/>
      <w:sz w:val="20"/>
    </w:rPr>
  </w:style>
  <w:style w:type="character" w:styleId="ListLabel450" w:customStyle="1">
    <w:name w:val="ListLabel 450"/>
    <w:qFormat/>
    <w:rPr>
      <w:rFonts w:cs="Symbol"/>
      <w:sz w:val="20"/>
    </w:rPr>
  </w:style>
  <w:style w:type="character" w:styleId="ListLabel451" w:customStyle="1">
    <w:name w:val="ListLabel 451"/>
    <w:qFormat/>
    <w:rPr>
      <w:rFonts w:ascii="Arial" w:hAnsi="Arial" w:cs="Arial"/>
      <w:b w:val="false"/>
      <w:sz w:val="22"/>
      <w:szCs w:val="22"/>
    </w:rPr>
  </w:style>
  <w:style w:type="character" w:styleId="ListLabel452" w:customStyle="1">
    <w:name w:val="ListLabel 452"/>
    <w:qFormat/>
    <w:rPr>
      <w:rFonts w:ascii="Arial" w:hAnsi="Arial"/>
      <w:b/>
    </w:rPr>
  </w:style>
  <w:style w:type="character" w:styleId="ListLabel453" w:customStyle="1">
    <w:name w:val="ListLabel 453"/>
    <w:qFormat/>
    <w:rPr>
      <w:rFonts w:ascii="Arial" w:hAnsi="Arial" w:cs="Arial"/>
      <w:b w:val="false"/>
      <w:sz w:val="22"/>
      <w:szCs w:val="22"/>
    </w:rPr>
  </w:style>
  <w:style w:type="character" w:styleId="ListLabel454" w:customStyle="1">
    <w:name w:val="ListLabel 454"/>
    <w:qFormat/>
    <w:rPr>
      <w:u w:val="single"/>
    </w:rPr>
  </w:style>
  <w:style w:type="character" w:styleId="ListLabel455" w:customStyle="1">
    <w:name w:val="ListLabel 455"/>
    <w:qFormat/>
    <w:rPr>
      <w:rFonts w:eastAsia="Times New Roman" w:cs="Arial"/>
      <w:lang w:eastAsia="pl-PL"/>
    </w:rPr>
  </w:style>
  <w:style w:type="character" w:styleId="ListLabel456" w:customStyle="1">
    <w:name w:val="ListLabel 456"/>
    <w:qFormat/>
    <w:rPr>
      <w:rFonts w:ascii="Arial" w:hAnsi="Arial" w:eastAsia="Times New Roman" w:cs="Arial"/>
      <w:sz w:val="22"/>
      <w:szCs w:val="22"/>
      <w:lang w:eastAsia="pl-PL"/>
    </w:rPr>
  </w:style>
  <w:style w:type="character" w:styleId="ListLabel457" w:customStyle="1">
    <w:name w:val="ListLabel 457"/>
    <w:qFormat/>
    <w:rPr>
      <w:rFonts w:ascii="Arial" w:hAnsi="Arial" w:eastAsia="Times New Roman"/>
      <w:b w:val="false"/>
      <w:bCs w:val="false"/>
      <w:spacing w:val="1"/>
      <w:w w:val="99"/>
      <w:sz w:val="22"/>
      <w:szCs w:val="22"/>
    </w:rPr>
  </w:style>
  <w:style w:type="character" w:styleId="ListLabel458" w:customStyle="1">
    <w:name w:val="ListLabel 458"/>
    <w:qFormat/>
    <w:rPr>
      <w:rFonts w:cs="Symbol"/>
    </w:rPr>
  </w:style>
  <w:style w:type="character" w:styleId="ListLabel459" w:customStyle="1">
    <w:name w:val="ListLabel 459"/>
    <w:qFormat/>
    <w:rPr>
      <w:rFonts w:cs="Symbol"/>
    </w:rPr>
  </w:style>
  <w:style w:type="character" w:styleId="ListLabel460" w:customStyle="1">
    <w:name w:val="ListLabel 460"/>
    <w:qFormat/>
    <w:rPr>
      <w:rFonts w:cs="Symbol"/>
    </w:rPr>
  </w:style>
  <w:style w:type="character" w:styleId="ListLabel461" w:customStyle="1">
    <w:name w:val="ListLabel 461"/>
    <w:qFormat/>
    <w:rPr>
      <w:rFonts w:cs="Symbol"/>
    </w:rPr>
  </w:style>
  <w:style w:type="character" w:styleId="ListLabel462" w:customStyle="1">
    <w:name w:val="ListLabel 462"/>
    <w:qFormat/>
    <w:rPr>
      <w:rFonts w:cs="Symbol"/>
    </w:rPr>
  </w:style>
  <w:style w:type="character" w:styleId="ListLabel463" w:customStyle="1">
    <w:name w:val="ListLabel 463"/>
    <w:qFormat/>
    <w:rPr>
      <w:rFonts w:cs="Symbol"/>
    </w:rPr>
  </w:style>
  <w:style w:type="character" w:styleId="ListLabel464" w:customStyle="1">
    <w:name w:val="ListLabel 464"/>
    <w:qFormat/>
    <w:rPr>
      <w:rFonts w:cs="Symbol"/>
    </w:rPr>
  </w:style>
  <w:style w:type="character" w:styleId="ListLabel465" w:customStyle="1">
    <w:name w:val="ListLabel 465"/>
    <w:qFormat/>
    <w:rPr>
      <w:rFonts w:cs="Symbol"/>
    </w:rPr>
  </w:style>
  <w:style w:type="character" w:styleId="ListLabel466" w:customStyle="1">
    <w:name w:val="ListLabel 466"/>
    <w:qFormat/>
    <w:rPr>
      <w:b w:val="false"/>
      <w:w w:val="102"/>
      <w:sz w:val="22"/>
      <w:szCs w:val="22"/>
    </w:rPr>
  </w:style>
  <w:style w:type="character" w:styleId="ListLabel467" w:customStyle="1">
    <w:name w:val="ListLabel 467"/>
    <w:qFormat/>
    <w:rPr>
      <w:u w:val="none"/>
    </w:rPr>
  </w:style>
  <w:style w:type="character" w:styleId="ListLabel468" w:customStyle="1">
    <w:name w:val="ListLabel 468"/>
    <w:qFormat/>
    <w:rPr>
      <w:rFonts w:ascii="Arial" w:hAnsi="Arial" w:eastAsia="SimSun" w:cs="Arial"/>
      <w:b w:val="false"/>
      <w:color w:val="000000"/>
      <w:sz w:val="22"/>
      <w:szCs w:val="22"/>
      <w:lang w:eastAsia="hi-IN" w:bidi="hi-IN"/>
    </w:rPr>
  </w:style>
  <w:style w:type="character" w:styleId="ListLabel469" w:customStyle="1">
    <w:name w:val="ListLabel 469"/>
    <w:qFormat/>
    <w:rPr>
      <w:rFonts w:eastAsia="TimesNewRoman" w:cs="Arial"/>
      <w:sz w:val="22"/>
      <w:szCs w:val="22"/>
      <w:lang w:eastAsia="pl-PL"/>
    </w:rPr>
  </w:style>
  <w:style w:type="character" w:styleId="ListLabel470" w:customStyle="1">
    <w:name w:val="ListLabel 470"/>
    <w:qFormat/>
    <w:rPr>
      <w:rFonts w:eastAsia="Times New Roman" w:cs="Arial"/>
      <w:lang w:eastAsia="ar-SA"/>
    </w:rPr>
  </w:style>
  <w:style w:type="character" w:styleId="ListLabel471" w:customStyle="1">
    <w:name w:val="ListLabel 471"/>
    <w:qFormat/>
    <w:rPr>
      <w:b/>
      <w:color w:val="00000A"/>
    </w:rPr>
  </w:style>
  <w:style w:type="character" w:styleId="ListLabel472" w:customStyle="1">
    <w:name w:val="ListLabel 472"/>
    <w:qFormat/>
    <w:rPr>
      <w:rFonts w:cs="Arial"/>
      <w:sz w:val="22"/>
      <w:szCs w:val="22"/>
    </w:rPr>
  </w:style>
  <w:style w:type="character" w:styleId="ListLabel473" w:customStyle="1">
    <w:name w:val="ListLabel 473"/>
    <w:qFormat/>
    <w:rPr>
      <w:rFonts w:eastAsia="Times New Roman" w:cs="Arial"/>
      <w:b w:val="false"/>
    </w:rPr>
  </w:style>
  <w:style w:type="character" w:styleId="ListLabel474" w:customStyle="1">
    <w:name w:val="ListLabel 474"/>
    <w:qFormat/>
    <w:rPr>
      <w:b w:val="false"/>
    </w:rPr>
  </w:style>
  <w:style w:type="character" w:styleId="ListLabel475" w:customStyle="1">
    <w:name w:val="ListLabel 475"/>
    <w:qFormat/>
    <w:rPr>
      <w:rFonts w:ascii="Arial" w:hAnsi="Arial" w:eastAsia="Times New Roman" w:cs="Arial"/>
      <w:sz w:val="22"/>
      <w:lang w:eastAsia="ar-SA"/>
    </w:rPr>
  </w:style>
  <w:style w:type="character" w:styleId="ListLabel476" w:customStyle="1">
    <w:name w:val="ListLabel 476"/>
    <w:qFormat/>
    <w:rPr>
      <w:rFonts w:eastAsia="Times New Roman" w:cs="Arial"/>
      <w:sz w:val="22"/>
      <w:szCs w:val="22"/>
    </w:rPr>
  </w:style>
  <w:style w:type="character" w:styleId="ListLabel477" w:customStyle="1">
    <w:name w:val="ListLabel 477"/>
    <w:qFormat/>
    <w:rPr>
      <w:rFonts w:cs="Symbol"/>
      <w:sz w:val="20"/>
    </w:rPr>
  </w:style>
  <w:style w:type="character" w:styleId="ListLabel478" w:customStyle="1">
    <w:name w:val="ListLabel 478"/>
    <w:qFormat/>
    <w:rPr>
      <w:rFonts w:cs="Symbol"/>
      <w:sz w:val="20"/>
    </w:rPr>
  </w:style>
  <w:style w:type="character" w:styleId="ListLabel479" w:customStyle="1">
    <w:name w:val="ListLabel 479"/>
    <w:qFormat/>
    <w:rPr>
      <w:rFonts w:cs="Symbol"/>
      <w:sz w:val="20"/>
    </w:rPr>
  </w:style>
  <w:style w:type="character" w:styleId="ListLabel480" w:customStyle="1">
    <w:name w:val="ListLabel 480"/>
    <w:qFormat/>
    <w:rPr>
      <w:rFonts w:cs="Symbol"/>
      <w:sz w:val="20"/>
    </w:rPr>
  </w:style>
  <w:style w:type="character" w:styleId="ListLabel481" w:customStyle="1">
    <w:name w:val="ListLabel 481"/>
    <w:qFormat/>
    <w:rPr>
      <w:rFonts w:cs="Symbol"/>
      <w:sz w:val="20"/>
    </w:rPr>
  </w:style>
  <w:style w:type="character" w:styleId="ListLabel482" w:customStyle="1">
    <w:name w:val="ListLabel 482"/>
    <w:qFormat/>
    <w:rPr>
      <w:rFonts w:cs="Symbol"/>
      <w:sz w:val="20"/>
    </w:rPr>
  </w:style>
  <w:style w:type="character" w:styleId="ListLabel483" w:customStyle="1">
    <w:name w:val="ListLabel 483"/>
    <w:qFormat/>
    <w:rPr>
      <w:rFonts w:cs="Symbol"/>
      <w:sz w:val="20"/>
    </w:rPr>
  </w:style>
  <w:style w:type="character" w:styleId="ListLabel484" w:customStyle="1">
    <w:name w:val="ListLabel 484"/>
    <w:qFormat/>
    <w:rPr>
      <w:rFonts w:ascii="Arial" w:hAnsi="Arial" w:cs="Arial"/>
      <w:b w:val="false"/>
      <w:sz w:val="22"/>
      <w:szCs w:val="22"/>
    </w:rPr>
  </w:style>
  <w:style w:type="character" w:styleId="ListLabel485" w:customStyle="1">
    <w:name w:val="ListLabel 485"/>
    <w:qFormat/>
    <w:rPr>
      <w:rFonts w:ascii="Arial" w:hAnsi="Arial"/>
      <w:b/>
    </w:rPr>
  </w:style>
  <w:style w:type="character" w:styleId="ListLabel486" w:customStyle="1">
    <w:name w:val="ListLabel 486"/>
    <w:qFormat/>
    <w:rPr>
      <w:rFonts w:ascii="Arial" w:hAnsi="Arial" w:cs="Arial"/>
      <w:b w:val="false"/>
      <w:sz w:val="22"/>
      <w:szCs w:val="22"/>
    </w:rPr>
  </w:style>
  <w:style w:type="character" w:styleId="ListLabel487" w:customStyle="1">
    <w:name w:val="ListLabel 487"/>
    <w:qFormat/>
    <w:rPr>
      <w:u w:val="single"/>
    </w:rPr>
  </w:style>
  <w:style w:type="character" w:styleId="ListLabel488" w:customStyle="1">
    <w:name w:val="ListLabel 488"/>
    <w:qFormat/>
    <w:rPr>
      <w:rFonts w:eastAsia="Times New Roman" w:cs="Arial"/>
      <w:lang w:eastAsia="pl-PL"/>
    </w:rPr>
  </w:style>
  <w:style w:type="character" w:styleId="ListLabel489" w:customStyle="1">
    <w:name w:val="ListLabel 489"/>
    <w:qFormat/>
    <w:rPr>
      <w:rFonts w:ascii="Arial" w:hAnsi="Arial" w:eastAsia="Times New Roman" w:cs="Arial"/>
      <w:sz w:val="22"/>
      <w:szCs w:val="22"/>
      <w:lang w:eastAsia="pl-PL"/>
    </w:rPr>
  </w:style>
  <w:style w:type="character" w:styleId="ListLabel490" w:customStyle="1">
    <w:name w:val="ListLabel 490"/>
    <w:qFormat/>
    <w:rPr>
      <w:rFonts w:ascii="Arial" w:hAnsi="Arial" w:eastAsia="Times New Roman"/>
      <w:b w:val="false"/>
      <w:bCs w:val="false"/>
      <w:spacing w:val="1"/>
      <w:w w:val="99"/>
      <w:sz w:val="22"/>
      <w:szCs w:val="22"/>
    </w:rPr>
  </w:style>
  <w:style w:type="character" w:styleId="ListLabel491" w:customStyle="1">
    <w:name w:val="ListLabel 491"/>
    <w:qFormat/>
    <w:rPr>
      <w:rFonts w:cs="Symbol"/>
    </w:rPr>
  </w:style>
  <w:style w:type="character" w:styleId="ListLabel492" w:customStyle="1">
    <w:name w:val="ListLabel 492"/>
    <w:qFormat/>
    <w:rPr>
      <w:rFonts w:cs="Symbol"/>
    </w:rPr>
  </w:style>
  <w:style w:type="character" w:styleId="ListLabel493" w:customStyle="1">
    <w:name w:val="ListLabel 493"/>
    <w:qFormat/>
    <w:rPr>
      <w:rFonts w:cs="Symbol"/>
    </w:rPr>
  </w:style>
  <w:style w:type="character" w:styleId="ListLabel494" w:customStyle="1">
    <w:name w:val="ListLabel 494"/>
    <w:qFormat/>
    <w:rPr>
      <w:rFonts w:cs="Symbol"/>
    </w:rPr>
  </w:style>
  <w:style w:type="character" w:styleId="ListLabel495" w:customStyle="1">
    <w:name w:val="ListLabel 495"/>
    <w:qFormat/>
    <w:rPr>
      <w:rFonts w:cs="Symbol"/>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Symbol"/>
    </w:rPr>
  </w:style>
  <w:style w:type="character" w:styleId="ListLabel499" w:customStyle="1">
    <w:name w:val="ListLabel 499"/>
    <w:qFormat/>
    <w:rPr>
      <w:b w:val="false"/>
      <w:w w:val="102"/>
      <w:sz w:val="22"/>
      <w:szCs w:val="22"/>
    </w:rPr>
  </w:style>
  <w:style w:type="character" w:styleId="ListLabel500" w:customStyle="1">
    <w:name w:val="ListLabel 500"/>
    <w:qFormat/>
    <w:rPr>
      <w:u w:val="none"/>
    </w:rPr>
  </w:style>
  <w:style w:type="character" w:styleId="ListLabel501" w:customStyle="1">
    <w:name w:val="ListLabel 501"/>
    <w:qFormat/>
    <w:rPr>
      <w:rFonts w:eastAsia="SimSun" w:cs="Arial"/>
      <w:b w:val="false"/>
      <w:color w:val="000000"/>
      <w:sz w:val="22"/>
      <w:szCs w:val="22"/>
      <w:lang w:eastAsia="hi-IN" w:bidi="hi-IN"/>
    </w:rPr>
  </w:style>
  <w:style w:type="character" w:styleId="ListLabel502" w:customStyle="1">
    <w:name w:val="ListLabel 502"/>
    <w:qFormat/>
    <w:rPr>
      <w:rFonts w:eastAsia="TimesNewRoman" w:cs="Arial"/>
      <w:sz w:val="22"/>
      <w:szCs w:val="22"/>
      <w:lang w:eastAsia="pl-PL"/>
    </w:rPr>
  </w:style>
  <w:style w:type="character" w:styleId="ListLabel503" w:customStyle="1">
    <w:name w:val="ListLabel 503"/>
    <w:qFormat/>
    <w:rPr>
      <w:rFonts w:eastAsia="Times New Roman" w:cs="Arial"/>
      <w:lang w:eastAsia="ar-SA"/>
    </w:rPr>
  </w:style>
  <w:style w:type="character" w:styleId="ListLabel504" w:customStyle="1">
    <w:name w:val="ListLabel 504"/>
    <w:qFormat/>
    <w:rPr>
      <w:b/>
      <w:color w:val="00000A"/>
    </w:rPr>
  </w:style>
  <w:style w:type="character" w:styleId="ListLabel505" w:customStyle="1">
    <w:name w:val="ListLabel 505"/>
    <w:qFormat/>
    <w:rPr>
      <w:rFonts w:cs="Arial"/>
      <w:sz w:val="22"/>
      <w:szCs w:val="22"/>
    </w:rPr>
  </w:style>
  <w:style w:type="character" w:styleId="ListLabel506" w:customStyle="1">
    <w:name w:val="ListLabel 506"/>
    <w:qFormat/>
    <w:rPr>
      <w:rFonts w:eastAsia="Times New Roman" w:cs="Arial"/>
      <w:b w:val="false"/>
    </w:rPr>
  </w:style>
  <w:style w:type="character" w:styleId="ListLabel507" w:customStyle="1">
    <w:name w:val="ListLabel 507"/>
    <w:qFormat/>
    <w:rPr>
      <w:b w:val="false"/>
    </w:rPr>
  </w:style>
  <w:style w:type="character" w:styleId="ListLabel508" w:customStyle="1">
    <w:name w:val="ListLabel 508"/>
    <w:qFormat/>
    <w:rPr>
      <w:rFonts w:ascii="Arial" w:hAnsi="Arial" w:eastAsia="Times New Roman" w:cs="Arial"/>
      <w:sz w:val="22"/>
      <w:lang w:eastAsia="ar-SA"/>
    </w:rPr>
  </w:style>
  <w:style w:type="character" w:styleId="ListLabel509" w:customStyle="1">
    <w:name w:val="ListLabel 509"/>
    <w:qFormat/>
    <w:rPr>
      <w:rFonts w:eastAsia="Times New Roman" w:cs="Arial"/>
      <w:sz w:val="22"/>
      <w:szCs w:val="22"/>
    </w:rPr>
  </w:style>
  <w:style w:type="character" w:styleId="ListLabel510" w:customStyle="1">
    <w:name w:val="ListLabel 510"/>
    <w:qFormat/>
    <w:rPr>
      <w:rFonts w:cs="Symbol"/>
      <w:sz w:val="20"/>
    </w:rPr>
  </w:style>
  <w:style w:type="character" w:styleId="ListLabel511" w:customStyle="1">
    <w:name w:val="ListLabel 511"/>
    <w:qFormat/>
    <w:rPr>
      <w:rFonts w:cs="Symbol"/>
      <w:sz w:val="20"/>
    </w:rPr>
  </w:style>
  <w:style w:type="character" w:styleId="ListLabel512" w:customStyle="1">
    <w:name w:val="ListLabel 512"/>
    <w:qFormat/>
    <w:rPr>
      <w:rFonts w:cs="Symbol"/>
      <w:sz w:val="20"/>
    </w:rPr>
  </w:style>
  <w:style w:type="character" w:styleId="ListLabel513" w:customStyle="1">
    <w:name w:val="ListLabel 513"/>
    <w:qFormat/>
    <w:rPr>
      <w:rFonts w:cs="Symbol"/>
      <w:sz w:val="20"/>
    </w:rPr>
  </w:style>
  <w:style w:type="character" w:styleId="ListLabel514" w:customStyle="1">
    <w:name w:val="ListLabel 514"/>
    <w:qFormat/>
    <w:rPr>
      <w:rFonts w:cs="Symbol"/>
      <w:sz w:val="20"/>
    </w:rPr>
  </w:style>
  <w:style w:type="character" w:styleId="ListLabel515" w:customStyle="1">
    <w:name w:val="ListLabel 515"/>
    <w:qFormat/>
    <w:rPr>
      <w:rFonts w:cs="Symbol"/>
      <w:sz w:val="20"/>
    </w:rPr>
  </w:style>
  <w:style w:type="character" w:styleId="ListLabel516" w:customStyle="1">
    <w:name w:val="ListLabel 516"/>
    <w:qFormat/>
    <w:rPr>
      <w:rFonts w:cs="Symbol"/>
      <w:sz w:val="20"/>
    </w:rPr>
  </w:style>
  <w:style w:type="character" w:styleId="ListLabel517" w:customStyle="1">
    <w:name w:val="ListLabel 517"/>
    <w:qFormat/>
    <w:rPr>
      <w:rFonts w:ascii="Arial" w:hAnsi="Arial" w:cs="Arial"/>
      <w:b w:val="false"/>
      <w:sz w:val="22"/>
      <w:szCs w:val="22"/>
    </w:rPr>
  </w:style>
  <w:style w:type="character" w:styleId="ListLabel518" w:customStyle="1">
    <w:name w:val="ListLabel 518"/>
    <w:qFormat/>
    <w:rPr>
      <w:rFonts w:ascii="Arial" w:hAnsi="Arial"/>
      <w:b/>
    </w:rPr>
  </w:style>
  <w:style w:type="character" w:styleId="ListLabel519" w:customStyle="1">
    <w:name w:val="ListLabel 519"/>
    <w:qFormat/>
    <w:rPr>
      <w:rFonts w:ascii="Arial" w:hAnsi="Arial" w:cs="Arial"/>
      <w:b w:val="false"/>
      <w:sz w:val="22"/>
      <w:szCs w:val="22"/>
    </w:rPr>
  </w:style>
  <w:style w:type="character" w:styleId="ListLabel520" w:customStyle="1">
    <w:name w:val="ListLabel 520"/>
    <w:qFormat/>
    <w:rPr>
      <w:u w:val="single"/>
    </w:rPr>
  </w:style>
  <w:style w:type="character" w:styleId="ListLabel521" w:customStyle="1">
    <w:name w:val="ListLabel 521"/>
    <w:qFormat/>
    <w:rPr>
      <w:rFonts w:eastAsia="Times New Roman" w:cs="Arial"/>
      <w:lang w:eastAsia="pl-PL"/>
    </w:rPr>
  </w:style>
  <w:style w:type="character" w:styleId="ListLabel522" w:customStyle="1">
    <w:name w:val="ListLabel 522"/>
    <w:qFormat/>
    <w:rPr>
      <w:rFonts w:ascii="Arial" w:hAnsi="Arial" w:eastAsia="Times New Roman" w:cs="Arial"/>
      <w:sz w:val="22"/>
      <w:szCs w:val="22"/>
      <w:lang w:eastAsia="pl-PL"/>
    </w:rPr>
  </w:style>
  <w:style w:type="character" w:styleId="ListLabel523" w:customStyle="1">
    <w:name w:val="ListLabel 523"/>
    <w:qFormat/>
    <w:rPr>
      <w:rFonts w:ascii="Arial" w:hAnsi="Arial" w:eastAsia="Times New Roman"/>
      <w:b w:val="false"/>
      <w:bCs w:val="false"/>
      <w:spacing w:val="1"/>
      <w:w w:val="99"/>
      <w:sz w:val="22"/>
      <w:szCs w:val="22"/>
    </w:rPr>
  </w:style>
  <w:style w:type="character" w:styleId="ListLabel524" w:customStyle="1">
    <w:name w:val="ListLabel 524"/>
    <w:qFormat/>
    <w:rPr>
      <w:rFonts w:cs="Symbol"/>
    </w:rPr>
  </w:style>
  <w:style w:type="character" w:styleId="ListLabel525" w:customStyle="1">
    <w:name w:val="ListLabel 525"/>
    <w:qFormat/>
    <w:rPr>
      <w:rFonts w:cs="Symbol"/>
    </w:rPr>
  </w:style>
  <w:style w:type="character" w:styleId="ListLabel526" w:customStyle="1">
    <w:name w:val="ListLabel 526"/>
    <w:qFormat/>
    <w:rPr>
      <w:rFonts w:cs="Symbol"/>
    </w:rPr>
  </w:style>
  <w:style w:type="character" w:styleId="ListLabel527" w:customStyle="1">
    <w:name w:val="ListLabel 527"/>
    <w:qFormat/>
    <w:rPr>
      <w:rFonts w:cs="Symbol"/>
    </w:rPr>
  </w:style>
  <w:style w:type="character" w:styleId="ListLabel528" w:customStyle="1">
    <w:name w:val="ListLabel 528"/>
    <w:qFormat/>
    <w:rPr>
      <w:rFonts w:cs="Symbol"/>
    </w:rPr>
  </w:style>
  <w:style w:type="character" w:styleId="ListLabel529" w:customStyle="1">
    <w:name w:val="ListLabel 529"/>
    <w:qFormat/>
    <w:rPr>
      <w:rFonts w:cs="Symbol"/>
    </w:rPr>
  </w:style>
  <w:style w:type="character" w:styleId="ListLabel530" w:customStyle="1">
    <w:name w:val="ListLabel 530"/>
    <w:qFormat/>
    <w:rPr>
      <w:rFonts w:cs="Symbol"/>
    </w:rPr>
  </w:style>
  <w:style w:type="character" w:styleId="ListLabel531" w:customStyle="1">
    <w:name w:val="ListLabel 531"/>
    <w:qFormat/>
    <w:rPr>
      <w:rFonts w:cs="Symbol"/>
    </w:rPr>
  </w:style>
  <w:style w:type="character" w:styleId="ListLabel532" w:customStyle="1">
    <w:name w:val="ListLabel 532"/>
    <w:qFormat/>
    <w:rPr>
      <w:b w:val="false"/>
      <w:w w:val="102"/>
      <w:sz w:val="22"/>
      <w:szCs w:val="22"/>
    </w:rPr>
  </w:style>
  <w:style w:type="character" w:styleId="ListLabel533" w:customStyle="1">
    <w:name w:val="ListLabel 533"/>
    <w:qFormat/>
    <w:rPr>
      <w:u w:val="none"/>
    </w:rPr>
  </w:style>
  <w:style w:type="character" w:styleId="ListLabel534" w:customStyle="1">
    <w:name w:val="ListLabel 534"/>
    <w:qFormat/>
    <w:rPr>
      <w:rFonts w:ascii="Arial" w:hAnsi="Arial" w:eastAsia="SimSun" w:cs="Arial"/>
      <w:b w:val="false"/>
      <w:color w:val="000000"/>
      <w:sz w:val="22"/>
      <w:szCs w:val="22"/>
      <w:lang w:eastAsia="hi-IN" w:bidi="hi-IN"/>
    </w:rPr>
  </w:style>
  <w:style w:type="character" w:styleId="ListLabel535" w:customStyle="1">
    <w:name w:val="ListLabel 535"/>
    <w:qFormat/>
    <w:rPr>
      <w:rFonts w:eastAsia="TimesNewRoman" w:cs="Arial"/>
      <w:sz w:val="22"/>
      <w:szCs w:val="22"/>
      <w:lang w:eastAsia="pl-PL"/>
    </w:rPr>
  </w:style>
  <w:style w:type="character" w:styleId="ListLabel536" w:customStyle="1">
    <w:name w:val="ListLabel 536"/>
    <w:qFormat/>
    <w:rPr>
      <w:rFonts w:eastAsia="Times New Roman" w:cs="Arial"/>
      <w:lang w:eastAsia="ar-SA"/>
    </w:rPr>
  </w:style>
  <w:style w:type="character" w:styleId="ListLabel537" w:customStyle="1">
    <w:name w:val="ListLabel 537"/>
    <w:qFormat/>
    <w:rPr>
      <w:b/>
      <w:color w:val="00000A"/>
    </w:rPr>
  </w:style>
  <w:style w:type="character" w:styleId="ListLabel538" w:customStyle="1">
    <w:name w:val="ListLabel 538"/>
    <w:qFormat/>
    <w:rPr>
      <w:rFonts w:cs="Arial"/>
      <w:sz w:val="22"/>
      <w:szCs w:val="22"/>
    </w:rPr>
  </w:style>
  <w:style w:type="character" w:styleId="ListLabel539" w:customStyle="1">
    <w:name w:val="ListLabel 539"/>
    <w:qFormat/>
    <w:rPr>
      <w:rFonts w:eastAsia="Times New Roman" w:cs="Arial"/>
      <w:b w:val="false"/>
    </w:rPr>
  </w:style>
  <w:style w:type="character" w:styleId="ListLabel540" w:customStyle="1">
    <w:name w:val="ListLabel 540"/>
    <w:qFormat/>
    <w:rPr>
      <w:b w:val="false"/>
    </w:rPr>
  </w:style>
  <w:style w:type="character" w:styleId="ListLabel541" w:customStyle="1">
    <w:name w:val="ListLabel 541"/>
    <w:qFormat/>
    <w:rPr>
      <w:rFonts w:ascii="Arial" w:hAnsi="Arial" w:eastAsia="Times New Roman" w:cs="Arial"/>
      <w:sz w:val="22"/>
      <w:lang w:eastAsia="ar-SA"/>
    </w:rPr>
  </w:style>
  <w:style w:type="character" w:styleId="ListLabel542" w:customStyle="1">
    <w:name w:val="ListLabel 542"/>
    <w:qFormat/>
    <w:rPr>
      <w:rFonts w:eastAsia="Times New Roman" w:cs="Arial"/>
      <w:sz w:val="22"/>
      <w:szCs w:val="22"/>
    </w:rPr>
  </w:style>
  <w:style w:type="character" w:styleId="ListLabel543" w:customStyle="1">
    <w:name w:val="ListLabel 543"/>
    <w:qFormat/>
    <w:rPr>
      <w:rFonts w:cs="Symbol"/>
      <w:sz w:val="20"/>
    </w:rPr>
  </w:style>
  <w:style w:type="character" w:styleId="ListLabel544" w:customStyle="1">
    <w:name w:val="ListLabel 544"/>
    <w:qFormat/>
    <w:rPr>
      <w:rFonts w:cs="Symbol"/>
      <w:sz w:val="20"/>
    </w:rPr>
  </w:style>
  <w:style w:type="character" w:styleId="ListLabel545" w:customStyle="1">
    <w:name w:val="ListLabel 545"/>
    <w:qFormat/>
    <w:rPr>
      <w:rFonts w:cs="Symbol"/>
      <w:sz w:val="20"/>
    </w:rPr>
  </w:style>
  <w:style w:type="character" w:styleId="ListLabel546" w:customStyle="1">
    <w:name w:val="ListLabel 546"/>
    <w:qFormat/>
    <w:rPr>
      <w:rFonts w:cs="Symbol"/>
      <w:sz w:val="20"/>
    </w:rPr>
  </w:style>
  <w:style w:type="character" w:styleId="ListLabel547" w:customStyle="1">
    <w:name w:val="ListLabel 547"/>
    <w:qFormat/>
    <w:rPr>
      <w:rFonts w:cs="Symbol"/>
      <w:sz w:val="20"/>
    </w:rPr>
  </w:style>
  <w:style w:type="character" w:styleId="ListLabel548" w:customStyle="1">
    <w:name w:val="ListLabel 548"/>
    <w:qFormat/>
    <w:rPr>
      <w:rFonts w:cs="Symbol"/>
      <w:sz w:val="20"/>
    </w:rPr>
  </w:style>
  <w:style w:type="character" w:styleId="ListLabel549" w:customStyle="1">
    <w:name w:val="ListLabel 549"/>
    <w:qFormat/>
    <w:rPr>
      <w:rFonts w:cs="Symbol"/>
      <w:sz w:val="20"/>
    </w:rPr>
  </w:style>
  <w:style w:type="character" w:styleId="ListLabel550" w:customStyle="1">
    <w:name w:val="ListLabel 550"/>
    <w:qFormat/>
    <w:rPr>
      <w:rFonts w:ascii="Arial" w:hAnsi="Arial" w:cs="Arial"/>
      <w:b w:val="false"/>
      <w:sz w:val="22"/>
      <w:szCs w:val="22"/>
    </w:rPr>
  </w:style>
  <w:style w:type="character" w:styleId="ListLabel551" w:customStyle="1">
    <w:name w:val="ListLabel 551"/>
    <w:qFormat/>
    <w:rPr>
      <w:rFonts w:ascii="Arial" w:hAnsi="Arial"/>
      <w:b/>
    </w:rPr>
  </w:style>
  <w:style w:type="character" w:styleId="ListLabel552" w:customStyle="1">
    <w:name w:val="ListLabel 552"/>
    <w:qFormat/>
    <w:rPr>
      <w:rFonts w:ascii="Arial" w:hAnsi="Arial" w:cs="Arial"/>
      <w:b w:val="false"/>
      <w:sz w:val="22"/>
      <w:szCs w:val="22"/>
    </w:rPr>
  </w:style>
  <w:style w:type="character" w:styleId="ListLabel553" w:customStyle="1">
    <w:name w:val="ListLabel 553"/>
    <w:qFormat/>
    <w:rPr>
      <w:u w:val="single"/>
    </w:rPr>
  </w:style>
  <w:style w:type="character" w:styleId="ListLabel554" w:customStyle="1">
    <w:name w:val="ListLabel 554"/>
    <w:qFormat/>
    <w:rPr>
      <w:rFonts w:eastAsia="Times New Roman" w:cs="Arial"/>
      <w:lang w:eastAsia="pl-PL"/>
    </w:rPr>
  </w:style>
  <w:style w:type="character" w:styleId="ListLabel555" w:customStyle="1">
    <w:name w:val="ListLabel 555"/>
    <w:qFormat/>
    <w:rPr>
      <w:rFonts w:ascii="Arial" w:hAnsi="Arial" w:eastAsia="Times New Roman" w:cs="Arial"/>
      <w:sz w:val="22"/>
      <w:szCs w:val="22"/>
      <w:lang w:eastAsia="pl-PL"/>
    </w:rPr>
  </w:style>
  <w:style w:type="character" w:styleId="ListLabel556" w:customStyle="1">
    <w:name w:val="ListLabel 556"/>
    <w:qFormat/>
    <w:rPr>
      <w:rFonts w:ascii="Arial" w:hAnsi="Arial" w:eastAsia="Times New Roman"/>
      <w:b w:val="false"/>
      <w:bCs w:val="false"/>
      <w:spacing w:val="1"/>
      <w:w w:val="99"/>
      <w:sz w:val="22"/>
      <w:szCs w:val="22"/>
    </w:rPr>
  </w:style>
  <w:style w:type="character" w:styleId="ListLabel557" w:customStyle="1">
    <w:name w:val="ListLabel 557"/>
    <w:qFormat/>
    <w:rPr>
      <w:rFonts w:cs="Symbol"/>
    </w:rPr>
  </w:style>
  <w:style w:type="character" w:styleId="ListLabel558" w:customStyle="1">
    <w:name w:val="ListLabel 558"/>
    <w:qFormat/>
    <w:rPr>
      <w:rFonts w:cs="Symbol"/>
    </w:rPr>
  </w:style>
  <w:style w:type="character" w:styleId="ListLabel559" w:customStyle="1">
    <w:name w:val="ListLabel 559"/>
    <w:qFormat/>
    <w:rPr>
      <w:rFonts w:cs="Symbol"/>
    </w:rPr>
  </w:style>
  <w:style w:type="character" w:styleId="ListLabel560" w:customStyle="1">
    <w:name w:val="ListLabel 560"/>
    <w:qFormat/>
    <w:rPr>
      <w:rFonts w:cs="Symbol"/>
    </w:rPr>
  </w:style>
  <w:style w:type="character" w:styleId="ListLabel561" w:customStyle="1">
    <w:name w:val="ListLabel 561"/>
    <w:qFormat/>
    <w:rPr>
      <w:rFonts w:cs="Symbol"/>
    </w:rPr>
  </w:style>
  <w:style w:type="character" w:styleId="ListLabel562" w:customStyle="1">
    <w:name w:val="ListLabel 562"/>
    <w:qFormat/>
    <w:rPr>
      <w:rFonts w:cs="Symbol"/>
    </w:rPr>
  </w:style>
  <w:style w:type="character" w:styleId="ListLabel563" w:customStyle="1">
    <w:name w:val="ListLabel 563"/>
    <w:qFormat/>
    <w:rPr>
      <w:rFonts w:cs="Symbol"/>
    </w:rPr>
  </w:style>
  <w:style w:type="character" w:styleId="ListLabel564" w:customStyle="1">
    <w:name w:val="ListLabel 564"/>
    <w:qFormat/>
    <w:rPr>
      <w:rFonts w:cs="Symbol"/>
    </w:rPr>
  </w:style>
  <w:style w:type="character" w:styleId="UnresolvedMention">
    <w:name w:val="Unresolved Mention"/>
    <w:basedOn w:val="DefaultParagraphFont"/>
    <w:uiPriority w:val="99"/>
    <w:semiHidden/>
    <w:unhideWhenUsed/>
    <w:qFormat/>
    <w:rsid w:val="00d14d5a"/>
    <w:rPr>
      <w:color w:val="808080"/>
      <w:shd w:fill="E6E6E6" w:val="clear"/>
    </w:rPr>
  </w:style>
  <w:style w:type="character" w:styleId="ListLabel565">
    <w:name w:val="ListLabel 565"/>
    <w:qFormat/>
    <w:rPr>
      <w:b w:val="false"/>
      <w:w w:val="102"/>
      <w:sz w:val="22"/>
      <w:szCs w:val="22"/>
    </w:rPr>
  </w:style>
  <w:style w:type="character" w:styleId="ListLabel566">
    <w:name w:val="ListLabel 566"/>
    <w:qFormat/>
    <w:rPr>
      <w:u w:val="none"/>
    </w:rPr>
  </w:style>
  <w:style w:type="character" w:styleId="ListLabel567">
    <w:name w:val="ListLabel 567"/>
    <w:qFormat/>
    <w:rPr>
      <w:rFonts w:eastAsia="SimSun" w:cs="Arial"/>
      <w:b w:val="false"/>
      <w:color w:val="000000"/>
      <w:sz w:val="22"/>
      <w:szCs w:val="22"/>
      <w:lang w:eastAsia="hi-IN" w:bidi="hi-IN"/>
    </w:rPr>
  </w:style>
  <w:style w:type="character" w:styleId="ListLabel568">
    <w:name w:val="ListLabel 568"/>
    <w:qFormat/>
    <w:rPr>
      <w:rFonts w:eastAsia="TimesNewRoman" w:cs="Arial"/>
      <w:sz w:val="22"/>
      <w:szCs w:val="22"/>
      <w:lang w:eastAsia="pl-PL"/>
    </w:rPr>
  </w:style>
  <w:style w:type="character" w:styleId="ListLabel569">
    <w:name w:val="ListLabel 569"/>
    <w:qFormat/>
    <w:rPr>
      <w:rFonts w:eastAsia="Times New Roman" w:cs="Arial"/>
      <w:lang w:eastAsia="ar-SA"/>
    </w:rPr>
  </w:style>
  <w:style w:type="character" w:styleId="ListLabel570">
    <w:name w:val="ListLabel 570"/>
    <w:qFormat/>
    <w:rPr>
      <w:b/>
      <w:color w:val="00000A"/>
    </w:rPr>
  </w:style>
  <w:style w:type="character" w:styleId="ListLabel571">
    <w:name w:val="ListLabel 571"/>
    <w:qFormat/>
    <w:rPr>
      <w:rFonts w:cs="Arial"/>
      <w:sz w:val="22"/>
      <w:szCs w:val="22"/>
    </w:rPr>
  </w:style>
  <w:style w:type="character" w:styleId="ListLabel572">
    <w:name w:val="ListLabel 572"/>
    <w:qFormat/>
    <w:rPr>
      <w:rFonts w:eastAsia="Times New Roman" w:cs="Arial"/>
      <w:b w:val="false"/>
    </w:rPr>
  </w:style>
  <w:style w:type="character" w:styleId="ListLabel573">
    <w:name w:val="ListLabel 573"/>
    <w:qFormat/>
    <w:rPr>
      <w:b w:val="false"/>
    </w:rPr>
  </w:style>
  <w:style w:type="character" w:styleId="ListLabel574">
    <w:name w:val="ListLabel 574"/>
    <w:qFormat/>
    <w:rPr>
      <w:rFonts w:ascii="Arial" w:hAnsi="Arial" w:eastAsia="Times New Roman" w:cs="Arial"/>
      <w:sz w:val="22"/>
      <w:lang w:eastAsia="ar-SA"/>
    </w:rPr>
  </w:style>
  <w:style w:type="character" w:styleId="ListLabel575">
    <w:name w:val="ListLabel 575"/>
    <w:qFormat/>
    <w:rPr>
      <w:rFonts w:eastAsia="Times New Roman" w:cs="Arial"/>
      <w:sz w:val="22"/>
      <w:szCs w:val="22"/>
    </w:rPr>
  </w:style>
  <w:style w:type="character" w:styleId="ListLabel576">
    <w:name w:val="ListLabel 576"/>
    <w:qFormat/>
    <w:rPr>
      <w:rFonts w:cs="Symbol"/>
      <w:sz w:val="20"/>
    </w:rPr>
  </w:style>
  <w:style w:type="character" w:styleId="ListLabel577">
    <w:name w:val="ListLabel 577"/>
    <w:qFormat/>
    <w:rPr>
      <w:rFonts w:cs="Symbol"/>
      <w:sz w:val="20"/>
    </w:rPr>
  </w:style>
  <w:style w:type="character" w:styleId="ListLabel578">
    <w:name w:val="ListLabel 578"/>
    <w:qFormat/>
    <w:rPr>
      <w:rFonts w:cs="Symbol"/>
      <w:sz w:val="20"/>
    </w:rPr>
  </w:style>
  <w:style w:type="character" w:styleId="ListLabel579">
    <w:name w:val="ListLabel 579"/>
    <w:qFormat/>
    <w:rPr>
      <w:rFonts w:cs="Symbol"/>
      <w:sz w:val="20"/>
    </w:rPr>
  </w:style>
  <w:style w:type="character" w:styleId="ListLabel580">
    <w:name w:val="ListLabel 580"/>
    <w:qFormat/>
    <w:rPr>
      <w:rFonts w:cs="Symbol"/>
      <w:sz w:val="20"/>
    </w:rPr>
  </w:style>
  <w:style w:type="character" w:styleId="ListLabel581">
    <w:name w:val="ListLabel 581"/>
    <w:qFormat/>
    <w:rPr>
      <w:rFonts w:cs="Symbol"/>
      <w:sz w:val="20"/>
    </w:rPr>
  </w:style>
  <w:style w:type="character" w:styleId="ListLabel582">
    <w:name w:val="ListLabel 582"/>
    <w:qFormat/>
    <w:rPr>
      <w:rFonts w:cs="Symbol"/>
      <w:sz w:val="20"/>
    </w:rPr>
  </w:style>
  <w:style w:type="character" w:styleId="ListLabel583">
    <w:name w:val="ListLabel 583"/>
    <w:qFormat/>
    <w:rPr>
      <w:rFonts w:ascii="Arial" w:hAnsi="Arial" w:cs="Arial"/>
      <w:b w:val="false"/>
      <w:sz w:val="22"/>
      <w:szCs w:val="22"/>
    </w:rPr>
  </w:style>
  <w:style w:type="character" w:styleId="ListLabel584">
    <w:name w:val="ListLabel 584"/>
    <w:qFormat/>
    <w:rPr>
      <w:rFonts w:ascii="Arial" w:hAnsi="Arial"/>
      <w:b/>
    </w:rPr>
  </w:style>
  <w:style w:type="character" w:styleId="ListLabel585">
    <w:name w:val="ListLabel 585"/>
    <w:qFormat/>
    <w:rPr>
      <w:rFonts w:ascii="Arial" w:hAnsi="Arial" w:cs="Arial"/>
      <w:b w:val="false"/>
      <w:sz w:val="22"/>
      <w:szCs w:val="22"/>
    </w:rPr>
  </w:style>
  <w:style w:type="character" w:styleId="ListLabel586">
    <w:name w:val="ListLabel 586"/>
    <w:qFormat/>
    <w:rPr>
      <w:u w:val="single"/>
    </w:rPr>
  </w:style>
  <w:style w:type="character" w:styleId="ListLabel587">
    <w:name w:val="ListLabel 587"/>
    <w:qFormat/>
    <w:rPr>
      <w:rFonts w:eastAsia="Times New Roman" w:cs="Arial"/>
      <w:lang w:eastAsia="pl-PL"/>
    </w:rPr>
  </w:style>
  <w:style w:type="character" w:styleId="ListLabel588">
    <w:name w:val="ListLabel 588"/>
    <w:qFormat/>
    <w:rPr>
      <w:rFonts w:ascii="Arial" w:hAnsi="Arial" w:eastAsia="Times New Roman" w:cs="Arial"/>
      <w:sz w:val="22"/>
      <w:szCs w:val="22"/>
      <w:lang w:eastAsia="pl-PL"/>
    </w:rPr>
  </w:style>
  <w:style w:type="character" w:styleId="ListLabel589">
    <w:name w:val="ListLabel 589"/>
    <w:qFormat/>
    <w:rPr>
      <w:rFonts w:ascii="Arial" w:hAnsi="Arial" w:eastAsia="Times New Roman"/>
      <w:b w:val="false"/>
      <w:bCs w:val="false"/>
      <w:spacing w:val="1"/>
      <w:w w:val="99"/>
      <w:sz w:val="22"/>
      <w:szCs w:val="22"/>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b w:val="false"/>
      <w:w w:val="102"/>
      <w:sz w:val="22"/>
      <w:szCs w:val="22"/>
    </w:rPr>
  </w:style>
  <w:style w:type="character" w:styleId="ListLabel599">
    <w:name w:val="ListLabel 599"/>
    <w:qFormat/>
    <w:rPr>
      <w:u w:val="none"/>
    </w:rPr>
  </w:style>
  <w:style w:type="character" w:styleId="ListLabel600">
    <w:name w:val="ListLabel 600"/>
    <w:qFormat/>
    <w:rPr>
      <w:rFonts w:eastAsia="SimSun" w:cs="Arial"/>
      <w:b w:val="false"/>
      <w:color w:val="000000"/>
      <w:sz w:val="22"/>
      <w:szCs w:val="22"/>
      <w:lang w:eastAsia="hi-IN" w:bidi="hi-IN"/>
    </w:rPr>
  </w:style>
  <w:style w:type="character" w:styleId="ListLabel601">
    <w:name w:val="ListLabel 601"/>
    <w:qFormat/>
    <w:rPr>
      <w:rFonts w:eastAsia="TimesNewRoman" w:cs="Arial"/>
      <w:sz w:val="22"/>
      <w:szCs w:val="22"/>
      <w:lang w:eastAsia="pl-PL"/>
    </w:rPr>
  </w:style>
  <w:style w:type="character" w:styleId="ListLabel602">
    <w:name w:val="ListLabel 602"/>
    <w:qFormat/>
    <w:rPr>
      <w:rFonts w:eastAsia="Times New Roman" w:cs="Arial"/>
      <w:lang w:eastAsia="ar-SA"/>
    </w:rPr>
  </w:style>
  <w:style w:type="character" w:styleId="ListLabel603">
    <w:name w:val="ListLabel 603"/>
    <w:qFormat/>
    <w:rPr>
      <w:b/>
      <w:color w:val="00000A"/>
    </w:rPr>
  </w:style>
  <w:style w:type="character" w:styleId="ListLabel604">
    <w:name w:val="ListLabel 604"/>
    <w:qFormat/>
    <w:rPr>
      <w:rFonts w:cs="Arial"/>
      <w:sz w:val="22"/>
      <w:szCs w:val="22"/>
    </w:rPr>
  </w:style>
  <w:style w:type="character" w:styleId="ListLabel605">
    <w:name w:val="ListLabel 605"/>
    <w:qFormat/>
    <w:rPr>
      <w:rFonts w:eastAsia="Times New Roman" w:cs="Arial"/>
      <w:b w:val="false"/>
    </w:rPr>
  </w:style>
  <w:style w:type="character" w:styleId="ListLabel606">
    <w:name w:val="ListLabel 606"/>
    <w:qFormat/>
    <w:rPr>
      <w:b w:val="false"/>
    </w:rPr>
  </w:style>
  <w:style w:type="character" w:styleId="ListLabel607">
    <w:name w:val="ListLabel 607"/>
    <w:qFormat/>
    <w:rPr>
      <w:rFonts w:ascii="Arial" w:hAnsi="Arial" w:eastAsia="Times New Roman" w:cs="Arial"/>
      <w:sz w:val="22"/>
      <w:lang w:eastAsia="ar-SA"/>
    </w:rPr>
  </w:style>
  <w:style w:type="character" w:styleId="ListLabel608">
    <w:name w:val="ListLabel 608"/>
    <w:qFormat/>
    <w:rPr>
      <w:rFonts w:eastAsia="Times New Roman" w:cs="Arial"/>
      <w:sz w:val="22"/>
      <w:szCs w:val="22"/>
    </w:rPr>
  </w:style>
  <w:style w:type="character" w:styleId="ListLabel609">
    <w:name w:val="ListLabel 609"/>
    <w:qFormat/>
    <w:rPr>
      <w:rFonts w:cs="Symbol"/>
      <w:sz w:val="20"/>
    </w:rPr>
  </w:style>
  <w:style w:type="character" w:styleId="ListLabel610">
    <w:name w:val="ListLabel 610"/>
    <w:qFormat/>
    <w:rPr>
      <w:rFonts w:cs="Symbol"/>
      <w:sz w:val="20"/>
    </w:rPr>
  </w:style>
  <w:style w:type="character" w:styleId="ListLabel611">
    <w:name w:val="ListLabel 611"/>
    <w:qFormat/>
    <w:rPr>
      <w:rFonts w:cs="Symbol"/>
      <w:sz w:val="20"/>
    </w:rPr>
  </w:style>
  <w:style w:type="character" w:styleId="ListLabel612">
    <w:name w:val="ListLabel 612"/>
    <w:qFormat/>
    <w:rPr>
      <w:rFonts w:cs="Symbol"/>
      <w:sz w:val="20"/>
    </w:rPr>
  </w:style>
  <w:style w:type="character" w:styleId="ListLabel613">
    <w:name w:val="ListLabel 613"/>
    <w:qFormat/>
    <w:rPr>
      <w:rFonts w:cs="Symbol"/>
      <w:sz w:val="20"/>
    </w:rPr>
  </w:style>
  <w:style w:type="character" w:styleId="ListLabel614">
    <w:name w:val="ListLabel 614"/>
    <w:qFormat/>
    <w:rPr>
      <w:rFonts w:cs="Symbol"/>
      <w:sz w:val="20"/>
    </w:rPr>
  </w:style>
  <w:style w:type="character" w:styleId="ListLabel615">
    <w:name w:val="ListLabel 615"/>
    <w:qFormat/>
    <w:rPr>
      <w:rFonts w:cs="Symbol"/>
      <w:sz w:val="20"/>
    </w:rPr>
  </w:style>
  <w:style w:type="character" w:styleId="ListLabel616">
    <w:name w:val="ListLabel 616"/>
    <w:qFormat/>
    <w:rPr>
      <w:rFonts w:ascii="Arial" w:hAnsi="Arial" w:cs="Arial"/>
      <w:b w:val="false"/>
      <w:sz w:val="22"/>
      <w:szCs w:val="22"/>
    </w:rPr>
  </w:style>
  <w:style w:type="character" w:styleId="ListLabel617">
    <w:name w:val="ListLabel 617"/>
    <w:qFormat/>
    <w:rPr>
      <w:rFonts w:ascii="Arial" w:hAnsi="Arial"/>
      <w:b/>
    </w:rPr>
  </w:style>
  <w:style w:type="character" w:styleId="ListLabel618">
    <w:name w:val="ListLabel 618"/>
    <w:qFormat/>
    <w:rPr>
      <w:rFonts w:ascii="Arial" w:hAnsi="Arial" w:cs="Arial"/>
      <w:b w:val="false"/>
      <w:sz w:val="22"/>
      <w:szCs w:val="22"/>
    </w:rPr>
  </w:style>
  <w:style w:type="character" w:styleId="ListLabel619">
    <w:name w:val="ListLabel 619"/>
    <w:qFormat/>
    <w:rPr>
      <w:u w:val="single"/>
    </w:rPr>
  </w:style>
  <w:style w:type="character" w:styleId="ListLabel620">
    <w:name w:val="ListLabel 620"/>
    <w:qFormat/>
    <w:rPr>
      <w:rFonts w:eastAsia="Times New Roman" w:cs="Arial"/>
      <w:lang w:eastAsia="pl-PL"/>
    </w:rPr>
  </w:style>
  <w:style w:type="character" w:styleId="ListLabel621">
    <w:name w:val="ListLabel 621"/>
    <w:qFormat/>
    <w:rPr>
      <w:rFonts w:ascii="Arial" w:hAnsi="Arial" w:eastAsia="Times New Roman" w:cs="Arial"/>
      <w:sz w:val="22"/>
      <w:szCs w:val="22"/>
      <w:lang w:eastAsia="pl-PL"/>
    </w:rPr>
  </w:style>
  <w:style w:type="character" w:styleId="ListLabel622">
    <w:name w:val="ListLabel 622"/>
    <w:qFormat/>
    <w:rPr>
      <w:rFonts w:ascii="Arial" w:hAnsi="Arial" w:eastAsia="Times New Roman"/>
      <w:b w:val="false"/>
      <w:bCs w:val="false"/>
      <w:spacing w:val="1"/>
      <w:w w:val="99"/>
      <w:sz w:val="22"/>
      <w:szCs w:val="22"/>
    </w:rPr>
  </w:style>
  <w:style w:type="character" w:styleId="ListLabel623">
    <w:name w:val="ListLabel 623"/>
    <w:qFormat/>
    <w:rPr>
      <w:rFonts w:cs="Symbol"/>
    </w:rPr>
  </w:style>
  <w:style w:type="character" w:styleId="ListLabel624">
    <w:name w:val="ListLabel 624"/>
    <w:qFormat/>
    <w:rPr>
      <w:rFonts w:cs="Symbol"/>
    </w:rPr>
  </w:style>
  <w:style w:type="character" w:styleId="ListLabel625">
    <w:name w:val="ListLabel 625"/>
    <w:qFormat/>
    <w:rPr>
      <w:rFonts w:cs="Symbol"/>
    </w:rPr>
  </w:style>
  <w:style w:type="character" w:styleId="ListLabel626">
    <w:name w:val="ListLabel 626"/>
    <w:qFormat/>
    <w:rPr>
      <w:rFonts w:cs="Symbol"/>
    </w:rPr>
  </w:style>
  <w:style w:type="character" w:styleId="ListLabel627">
    <w:name w:val="ListLabel 627"/>
    <w:qFormat/>
    <w:rPr>
      <w:rFonts w:cs="Symbol"/>
    </w:rPr>
  </w:style>
  <w:style w:type="character" w:styleId="ListLabel628">
    <w:name w:val="ListLabel 628"/>
    <w:qFormat/>
    <w:rPr>
      <w:rFonts w:cs="Symbol"/>
    </w:rPr>
  </w:style>
  <w:style w:type="character" w:styleId="ListLabel629">
    <w:name w:val="ListLabel 629"/>
    <w:qFormat/>
    <w:rPr>
      <w:rFonts w:cs="Symbol"/>
    </w:rPr>
  </w:style>
  <w:style w:type="character" w:styleId="ListLabel630">
    <w:name w:val="ListLabel 630"/>
    <w:qFormat/>
    <w:rPr>
      <w:rFonts w:cs="Symbol"/>
    </w:rPr>
  </w:style>
  <w:style w:type="character" w:styleId="ListLabel631">
    <w:name w:val="ListLabel 631"/>
    <w:qFormat/>
    <w:rPr>
      <w:b w:val="false"/>
      <w:w w:val="102"/>
      <w:sz w:val="22"/>
      <w:szCs w:val="22"/>
    </w:rPr>
  </w:style>
  <w:style w:type="character" w:styleId="ListLabel632">
    <w:name w:val="ListLabel 632"/>
    <w:qFormat/>
    <w:rPr>
      <w:u w:val="none"/>
    </w:rPr>
  </w:style>
  <w:style w:type="character" w:styleId="ListLabel633">
    <w:name w:val="ListLabel 633"/>
    <w:qFormat/>
    <w:rPr>
      <w:rFonts w:eastAsia="SimSun" w:cs="Arial"/>
      <w:b w:val="false"/>
      <w:color w:val="000000"/>
      <w:sz w:val="22"/>
      <w:szCs w:val="22"/>
      <w:lang w:eastAsia="hi-IN" w:bidi="hi-IN"/>
    </w:rPr>
  </w:style>
  <w:style w:type="character" w:styleId="ListLabel634">
    <w:name w:val="ListLabel 634"/>
    <w:qFormat/>
    <w:rPr>
      <w:rFonts w:eastAsia="TimesNewRoman" w:cs="Arial"/>
      <w:sz w:val="22"/>
      <w:szCs w:val="22"/>
      <w:lang w:eastAsia="pl-PL"/>
    </w:rPr>
  </w:style>
  <w:style w:type="character" w:styleId="ListLabel635">
    <w:name w:val="ListLabel 635"/>
    <w:qFormat/>
    <w:rPr>
      <w:rFonts w:eastAsia="Times New Roman" w:cs="Arial"/>
      <w:lang w:eastAsia="ar-SA"/>
    </w:rPr>
  </w:style>
  <w:style w:type="character" w:styleId="ListLabel636">
    <w:name w:val="ListLabel 636"/>
    <w:qFormat/>
    <w:rPr>
      <w:b/>
      <w:color w:val="00000A"/>
    </w:rPr>
  </w:style>
  <w:style w:type="character" w:styleId="ListLabel637">
    <w:name w:val="ListLabel 637"/>
    <w:qFormat/>
    <w:rPr>
      <w:rFonts w:cs="Arial"/>
      <w:sz w:val="22"/>
      <w:szCs w:val="22"/>
    </w:rPr>
  </w:style>
  <w:style w:type="character" w:styleId="ListLabel638">
    <w:name w:val="ListLabel 638"/>
    <w:qFormat/>
    <w:rPr>
      <w:rFonts w:eastAsia="Times New Roman" w:cs="Arial"/>
      <w:b w:val="false"/>
    </w:rPr>
  </w:style>
  <w:style w:type="character" w:styleId="ListLabel639">
    <w:name w:val="ListLabel 639"/>
    <w:qFormat/>
    <w:rPr>
      <w:b w:val="false"/>
    </w:rPr>
  </w:style>
  <w:style w:type="character" w:styleId="ListLabel640">
    <w:name w:val="ListLabel 640"/>
    <w:qFormat/>
    <w:rPr>
      <w:rFonts w:ascii="Arial" w:hAnsi="Arial" w:eastAsia="Times New Roman" w:cs="Arial"/>
      <w:sz w:val="22"/>
      <w:lang w:eastAsia="ar-SA"/>
    </w:rPr>
  </w:style>
  <w:style w:type="character" w:styleId="ListLabel641">
    <w:name w:val="ListLabel 641"/>
    <w:qFormat/>
    <w:rPr>
      <w:rFonts w:eastAsia="Times New Roman" w:cs="Arial"/>
      <w:sz w:val="22"/>
      <w:szCs w:val="22"/>
    </w:rPr>
  </w:style>
  <w:style w:type="character" w:styleId="ListLabel642">
    <w:name w:val="ListLabel 642"/>
    <w:qFormat/>
    <w:rPr>
      <w:rFonts w:cs="Symbol"/>
      <w:sz w:val="20"/>
    </w:rPr>
  </w:style>
  <w:style w:type="character" w:styleId="ListLabel643">
    <w:name w:val="ListLabel 643"/>
    <w:qFormat/>
    <w:rPr>
      <w:rFonts w:cs="Symbol"/>
      <w:sz w:val="20"/>
    </w:rPr>
  </w:style>
  <w:style w:type="character" w:styleId="ListLabel644">
    <w:name w:val="ListLabel 644"/>
    <w:qFormat/>
    <w:rPr>
      <w:rFonts w:cs="Symbol"/>
      <w:sz w:val="20"/>
    </w:rPr>
  </w:style>
  <w:style w:type="character" w:styleId="ListLabel645">
    <w:name w:val="ListLabel 645"/>
    <w:qFormat/>
    <w:rPr>
      <w:rFonts w:cs="Symbol"/>
      <w:sz w:val="20"/>
    </w:rPr>
  </w:style>
  <w:style w:type="character" w:styleId="ListLabel646">
    <w:name w:val="ListLabel 646"/>
    <w:qFormat/>
    <w:rPr>
      <w:rFonts w:cs="Symbol"/>
      <w:sz w:val="20"/>
    </w:rPr>
  </w:style>
  <w:style w:type="character" w:styleId="ListLabel647">
    <w:name w:val="ListLabel 647"/>
    <w:qFormat/>
    <w:rPr>
      <w:rFonts w:cs="Symbol"/>
      <w:sz w:val="20"/>
    </w:rPr>
  </w:style>
  <w:style w:type="character" w:styleId="ListLabel648">
    <w:name w:val="ListLabel 648"/>
    <w:qFormat/>
    <w:rPr>
      <w:rFonts w:cs="Symbol"/>
      <w:sz w:val="20"/>
    </w:rPr>
  </w:style>
  <w:style w:type="character" w:styleId="ListLabel649">
    <w:name w:val="ListLabel 649"/>
    <w:qFormat/>
    <w:rPr>
      <w:rFonts w:ascii="Arial" w:hAnsi="Arial" w:cs="Arial"/>
      <w:b w:val="false"/>
      <w:sz w:val="22"/>
      <w:szCs w:val="22"/>
    </w:rPr>
  </w:style>
  <w:style w:type="character" w:styleId="ListLabel650">
    <w:name w:val="ListLabel 650"/>
    <w:qFormat/>
    <w:rPr>
      <w:rFonts w:ascii="Arial" w:hAnsi="Arial"/>
      <w:b/>
    </w:rPr>
  </w:style>
  <w:style w:type="character" w:styleId="ListLabel651">
    <w:name w:val="ListLabel 651"/>
    <w:qFormat/>
    <w:rPr>
      <w:rFonts w:ascii="Arial" w:hAnsi="Arial" w:cs="Arial"/>
      <w:b w:val="false"/>
      <w:sz w:val="22"/>
      <w:szCs w:val="22"/>
    </w:rPr>
  </w:style>
  <w:style w:type="character" w:styleId="ListLabel652">
    <w:name w:val="ListLabel 652"/>
    <w:qFormat/>
    <w:rPr>
      <w:u w:val="single"/>
    </w:rPr>
  </w:style>
  <w:style w:type="character" w:styleId="ListLabel653">
    <w:name w:val="ListLabel 653"/>
    <w:qFormat/>
    <w:rPr>
      <w:rFonts w:eastAsia="Times New Roman" w:cs="Arial"/>
      <w:lang w:eastAsia="pl-PL"/>
    </w:rPr>
  </w:style>
  <w:style w:type="character" w:styleId="ListLabel654">
    <w:name w:val="ListLabel 654"/>
    <w:qFormat/>
    <w:rPr>
      <w:rFonts w:ascii="Arial" w:hAnsi="Arial" w:eastAsia="Times New Roman" w:cs="Arial"/>
      <w:sz w:val="22"/>
      <w:szCs w:val="22"/>
      <w:lang w:eastAsia="pl-PL"/>
    </w:rPr>
  </w:style>
  <w:style w:type="character" w:styleId="ListLabel655">
    <w:name w:val="ListLabel 655"/>
    <w:qFormat/>
    <w:rPr>
      <w:rFonts w:ascii="Arial" w:hAnsi="Arial" w:eastAsia="Times New Roman"/>
      <w:b w:val="false"/>
      <w:bCs w:val="false"/>
      <w:spacing w:val="1"/>
      <w:w w:val="99"/>
      <w:sz w:val="22"/>
      <w:szCs w:val="22"/>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Symbol"/>
    </w:rPr>
  </w:style>
  <w:style w:type="character" w:styleId="ListLabel663">
    <w:name w:val="ListLabel 663"/>
    <w:qFormat/>
    <w:rPr>
      <w:rFonts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34z0">
    <w:name w:val="WW8Num34z0"/>
    <w:qFormat/>
    <w:rPr>
      <w:b/>
      <w:bCs/>
      <w:sz w:val="24"/>
      <w:szCs w:val="24"/>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8936db"/>
    <w:pPr>
      <w:spacing w:lineRule="auto" w:line="240" w:before="0" w:after="120"/>
    </w:pPr>
    <w:rPr>
      <w:rFonts w:ascii="Times New Roman" w:hAnsi="Times New Roman" w:eastAsia="Times New Roman"/>
      <w:sz w:val="24"/>
      <w:szCs w:val="24"/>
      <w:lang w:val="x-none"/>
    </w:rPr>
  </w:style>
  <w:style w:type="paragraph" w:styleId="Lista">
    <w:name w:val="List"/>
    <w:basedOn w:val="Normal"/>
    <w:rsid w:val="008936db"/>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link w:val="NagwekZnak"/>
    <w:uiPriority w:val="99"/>
    <w:unhideWhenUsed/>
    <w:rsid w:val="008936db"/>
    <w:pPr>
      <w:tabs>
        <w:tab w:val="center" w:pos="4536" w:leader="none"/>
        <w:tab w:val="right" w:pos="9072" w:leader="none"/>
      </w:tabs>
      <w:spacing w:lineRule="auto" w:line="240" w:before="0" w:after="0"/>
    </w:pPr>
    <w:rPr>
      <w:sz w:val="20"/>
      <w:szCs w:val="20"/>
      <w:lang w:val="x-none"/>
    </w:rPr>
  </w:style>
  <w:style w:type="paragraph" w:styleId="Caption">
    <w:name w:val="caption"/>
    <w:basedOn w:val="Normal"/>
    <w:qFormat/>
    <w:pPr>
      <w:suppressLineNumbers/>
      <w:spacing w:before="120" w:after="120"/>
    </w:pPr>
    <w:rPr>
      <w:rFonts w:cs="Lucida Sans"/>
      <w:i/>
      <w:iCs/>
      <w:sz w:val="24"/>
      <w:szCs w:val="24"/>
    </w:rPr>
  </w:style>
  <w:style w:type="paragraph" w:styleId="Stopka">
    <w:name w:val="Footer"/>
    <w:basedOn w:val="Normal"/>
    <w:link w:val="StopkaZnak"/>
    <w:rsid w:val="008936db"/>
    <w:pPr>
      <w:tabs>
        <w:tab w:val="center" w:pos="4536" w:leader="none"/>
        <w:tab w:val="right" w:pos="9072" w:leader="none"/>
      </w:tabs>
      <w:spacing w:lineRule="auto" w:line="240" w:before="0" w:after="0"/>
    </w:pPr>
    <w:rPr>
      <w:rFonts w:ascii="Times New Roman" w:hAnsi="Times New Roman" w:eastAsia="Times New Roman"/>
      <w:sz w:val="24"/>
      <w:szCs w:val="24"/>
      <w:lang w:val="x-none"/>
    </w:rPr>
  </w:style>
  <w:style w:type="paragraph" w:styleId="ListParagraph">
    <w:name w:val="List Paragraph"/>
    <w:basedOn w:val="Normal"/>
    <w:uiPriority w:val="99"/>
    <w:qFormat/>
    <w:rsid w:val="008936db"/>
    <w:pPr>
      <w:spacing w:lineRule="auto" w:line="240" w:before="0" w:after="0"/>
      <w:ind w:left="708" w:hanging="0"/>
    </w:pPr>
    <w:rPr>
      <w:rFonts w:ascii="Times New Roman" w:hAnsi="Times New Roman" w:eastAsia="Times New Roman"/>
      <w:sz w:val="24"/>
      <w:szCs w:val="24"/>
    </w:rPr>
  </w:style>
  <w:style w:type="paragraph" w:styleId="Default" w:customStyle="1">
    <w:name w:val="Default"/>
    <w:uiPriority w:val="99"/>
    <w:qFormat/>
    <w:rsid w:val="005002ef"/>
    <w:pPr>
      <w:widowControl/>
      <w:bidi w:val="0"/>
      <w:jc w:val="left"/>
    </w:pPr>
    <w:rPr>
      <w:rFonts w:ascii="Arial" w:hAnsi="Arial" w:eastAsia="Calibri" w:cs="Arial"/>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2415b0"/>
    <w:pPr>
      <w:spacing w:lineRule="auto" w:line="240" w:before="0" w:after="0"/>
    </w:pPr>
    <w:rPr>
      <w:rFonts w:ascii="Segoe UI" w:hAnsi="Segoe UI"/>
      <w:sz w:val="18"/>
      <w:szCs w:val="18"/>
      <w:lang w:val="x-none"/>
    </w:rPr>
  </w:style>
  <w:style w:type="paragraph" w:styleId="Akapitzlist1" w:customStyle="1">
    <w:name w:val="Akapit z listą1"/>
    <w:basedOn w:val="Normal"/>
    <w:qFormat/>
    <w:rsid w:val="003458a1"/>
    <w:pPr>
      <w:suppressAutoHyphens w:val="false"/>
      <w:spacing w:lineRule="auto" w:line="240" w:before="0" w:after="0"/>
      <w:ind w:left="720" w:hanging="0"/>
      <w:contextualSpacing/>
    </w:pPr>
    <w:rPr>
      <w:rFonts w:ascii="Times New Roman" w:hAnsi="Times New Roman" w:eastAsia="Times New Roman"/>
      <w:sz w:val="20"/>
      <w:szCs w:val="20"/>
      <w:lang w:eastAsia="pl-PL"/>
    </w:rPr>
  </w:style>
  <w:style w:type="paragraph" w:styleId="Przypisdolny">
    <w:name w:val="Footnote Text"/>
    <w:basedOn w:val="Normal"/>
    <w:link w:val="TekstprzypisudolnegoZnak"/>
    <w:uiPriority w:val="99"/>
    <w:semiHidden/>
    <w:qFormat/>
    <w:rsid w:val="00ee4ff7"/>
    <w:pPr>
      <w:suppressAutoHyphens w:val="false"/>
      <w:spacing w:lineRule="auto" w:line="240" w:before="0" w:after="0"/>
    </w:pPr>
    <w:rPr>
      <w:sz w:val="20"/>
      <w:szCs w:val="20"/>
      <w:lang w:val="x-none" w:eastAsia="en-US"/>
    </w:rPr>
  </w:style>
  <w:style w:type="paragraph" w:styleId="NormalWeb">
    <w:name w:val="Normal (Web)"/>
    <w:basedOn w:val="Normal"/>
    <w:uiPriority w:val="99"/>
    <w:unhideWhenUsed/>
    <w:qFormat/>
    <w:rsid w:val="00114afb"/>
    <w:pPr>
      <w:suppressAutoHyphens w:val="false"/>
      <w:spacing w:lineRule="auto" w:line="240" w:beforeAutospacing="1" w:afterAutospacing="1"/>
    </w:pPr>
    <w:rPr>
      <w:rFonts w:ascii="Times New Roman" w:hAnsi="Times New Roman" w:eastAsia="Times New Roman"/>
      <w:sz w:val="24"/>
      <w:szCs w:val="24"/>
      <w:lang w:eastAsia="pl-PL"/>
    </w:rPr>
  </w:style>
  <w:style w:type="paragraph" w:styleId="Annotationtext">
    <w:name w:val="annotation text"/>
    <w:basedOn w:val="Normal"/>
    <w:link w:val="TekstkomentarzaZnak"/>
    <w:uiPriority w:val="99"/>
    <w:semiHidden/>
    <w:unhideWhenUsed/>
    <w:qFormat/>
    <w:rsid w:val="000a7084"/>
    <w:pPr/>
    <w:rPr>
      <w:sz w:val="20"/>
      <w:szCs w:val="20"/>
      <w:lang w:val="x-none"/>
    </w:rPr>
  </w:style>
  <w:style w:type="paragraph" w:styleId="Annotationsubject">
    <w:name w:val="annotation subject"/>
    <w:basedOn w:val="Annotationtext"/>
    <w:link w:val="TematkomentarzaZnak"/>
    <w:uiPriority w:val="99"/>
    <w:semiHidden/>
    <w:unhideWhenUsed/>
    <w:qFormat/>
    <w:rsid w:val="000a7084"/>
    <w:pPr/>
    <w:rPr>
      <w:b/>
      <w:bCs/>
    </w:rPr>
  </w:style>
  <w:style w:type="paragraph" w:styleId="Teksttreci1" w:customStyle="1">
    <w:name w:val="Tekst treści"/>
    <w:basedOn w:val="Normal"/>
    <w:link w:val="Teksttreci"/>
    <w:qFormat/>
    <w:rsid w:val="00f82609"/>
    <w:pPr>
      <w:shd w:val="clear" w:color="auto" w:fill="FFFFFF"/>
      <w:suppressAutoHyphens w:val="false"/>
      <w:spacing w:lineRule="exact" w:line="250" w:before="540" w:after="0"/>
      <w:ind w:hanging="400"/>
      <w:jc w:val="both"/>
    </w:pPr>
    <w:rPr>
      <w:rFonts w:ascii="Arial" w:hAnsi="Arial"/>
      <w:sz w:val="20"/>
      <w:szCs w:val="20"/>
      <w:lang w:val="x-none" w:eastAsia="x-none"/>
    </w:rPr>
  </w:style>
  <w:style w:type="paragraph" w:styleId="Tekstpodstawowy21" w:customStyle="1">
    <w:name w:val="Tekst podstawowy 21"/>
    <w:basedOn w:val="Normal"/>
    <w:qFormat/>
    <w:rsid w:val="005e35b9"/>
    <w:pPr>
      <w:spacing w:lineRule="auto" w:line="240" w:before="0" w:after="0"/>
      <w:jc w:val="both"/>
    </w:pPr>
    <w:rPr>
      <w:rFonts w:ascii="Times New Roman" w:hAnsi="Times New Roman" w:eastAsia="Times New Roman"/>
      <w:sz w:val="24"/>
      <w:szCs w:val="24"/>
    </w:rPr>
  </w:style>
  <w:style w:type="paragraph" w:styleId="Style11" w:customStyle="1">
    <w:name w:val="_Style 1"/>
    <w:basedOn w:val="Normal"/>
    <w:uiPriority w:val="34"/>
    <w:qFormat/>
    <w:rsid w:val="002c0a97"/>
    <w:pPr>
      <w:suppressAutoHyphens w:val="false"/>
      <w:spacing w:lineRule="auto" w:line="259" w:before="0" w:after="160"/>
      <w:ind w:left="720" w:hanging="0"/>
      <w:contextualSpacing/>
    </w:pPr>
    <w:rPr>
      <w:lang w:eastAsia="en-US"/>
    </w:rPr>
  </w:style>
  <w:style w:type="paragraph" w:styleId="Style111" w:customStyle="1">
    <w:name w:val="Style11"/>
    <w:basedOn w:val="Normal"/>
    <w:qFormat/>
    <w:rsid w:val="00d03bc9"/>
    <w:pPr>
      <w:widowControl w:val="false"/>
      <w:suppressAutoHyphens w:val="false"/>
      <w:spacing w:lineRule="exact" w:line="293" w:before="0" w:after="0"/>
      <w:ind w:hanging="350"/>
      <w:jc w:val="both"/>
    </w:pPr>
    <w:rPr>
      <w:rFonts w:ascii="Arial" w:hAnsi="Arial" w:eastAsia="Times New Roman" w:cs="Arial"/>
      <w:sz w:val="24"/>
      <w:szCs w:val="24"/>
      <w:lang w:eastAsia="pl-PL"/>
    </w:rPr>
  </w:style>
  <w:style w:type="paragraph" w:styleId="Tekstwstpniesformatowany">
    <w:name w:val="Tekst wstępnie sformatowany"/>
    <w:basedOn w:val="Normal"/>
    <w:qFormat/>
    <w:pPr>
      <w:spacing w:before="0" w:after="0"/>
    </w:pPr>
    <w:rPr>
      <w:rFonts w:ascii="Liberation Mono;Courier New" w:hAnsi="Liberation Mono;Courier New" w:eastAsia="NSimSun" w:cs="Liberation Mono;Courier New"/>
      <w:sz w:val="20"/>
      <w:szCs w:val="20"/>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numbering" w:styleId="WW8Num1">
    <w:name w:val="WW8Num1"/>
    <w:qFormat/>
  </w:style>
  <w:style w:type="numbering" w:styleId="WW8Num3">
    <w:name w:val="WW8Num3"/>
    <w:qFormat/>
  </w:style>
  <w:style w:type="numbering" w:styleId="WW8Num34">
    <w:name w:val="WW8Num34"/>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A98D-4766-429F-A7FA-DBEAD573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Application>LibreOffice/6.0.2.1$Windows_x86 LibreOffice_project/f7f06a8f319e4b62f9bc5095aa112a65d2f3ac89</Application>
  <Pages>14</Pages>
  <Words>3982</Words>
  <Characters>25328</Characters>
  <CharactersWithSpaces>29118</CharactersWithSpaces>
  <Paragraphs>338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2018-02-20T07:54:00Z</dcterms:created>
  <dc:creator/>
  <dc:description/>
  <dc:language>pl-PL</dc:language>
  <cp:lastModifiedBy/>
  <cp:lastPrinted>2018-03-09T09:55:00Z</cp:lastPrinted>
  <dcterms:modified xsi:type="dcterms:W3CDTF">2018-05-02T11:20:47Z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